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1A76" w14:textId="57BC7843" w:rsidR="004B08D8" w:rsidRDefault="004B08D8" w:rsidP="004B08D8">
      <w:pPr>
        <w:shd w:val="clear" w:color="auto" w:fill="FFFFFF"/>
        <w:jc w:val="center"/>
        <w:outlineLvl w:val="0"/>
        <w:rPr>
          <w:rFonts w:ascii="Times New Roman" w:eastAsia="Times New Roman" w:hAnsi="Times New Roman" w:cs="Times New Roman"/>
          <w:b/>
          <w:bCs/>
          <w:color w:val="111111"/>
          <w:spacing w:val="5"/>
          <w:kern w:val="36"/>
          <w:sz w:val="28"/>
          <w:szCs w:val="28"/>
          <w:lang w:eastAsia="en-GB"/>
          <w14:ligatures w14:val="none"/>
        </w:rPr>
      </w:pPr>
      <w:r w:rsidRPr="004B08D8">
        <w:rPr>
          <w:rFonts w:ascii="Times New Roman" w:eastAsia="Times New Roman" w:hAnsi="Times New Roman" w:cs="Times New Roman"/>
          <w:b/>
          <w:bCs/>
          <w:color w:val="111111"/>
          <w:spacing w:val="5"/>
          <w:kern w:val="36"/>
          <w:sz w:val="28"/>
          <w:szCs w:val="28"/>
          <w:lang w:eastAsia="en-GB"/>
          <w14:ligatures w14:val="none"/>
        </w:rPr>
        <w:t>The Treasures of Wisdom and Knowledge</w:t>
      </w:r>
    </w:p>
    <w:p w14:paraId="6B8ED730" w14:textId="77777777" w:rsidR="004B08D8" w:rsidRPr="004B08D8" w:rsidRDefault="004B08D8" w:rsidP="004B08D8">
      <w:pPr>
        <w:shd w:val="clear" w:color="auto" w:fill="FFFFFF"/>
        <w:jc w:val="center"/>
        <w:outlineLvl w:val="0"/>
        <w:rPr>
          <w:rFonts w:ascii="Times New Roman" w:eastAsia="Times New Roman" w:hAnsi="Times New Roman" w:cs="Times New Roman"/>
          <w:b/>
          <w:bCs/>
          <w:color w:val="111111"/>
          <w:spacing w:val="5"/>
          <w:kern w:val="36"/>
          <w:sz w:val="28"/>
          <w:szCs w:val="28"/>
          <w:lang w:eastAsia="en-GB"/>
          <w14:ligatures w14:val="none"/>
        </w:rPr>
      </w:pPr>
    </w:p>
    <w:p w14:paraId="746984C7" w14:textId="1164B1B4" w:rsidR="004B08D8" w:rsidRDefault="004B08D8" w:rsidP="004B08D8">
      <w:pPr>
        <w:shd w:val="clear" w:color="auto" w:fill="FFFFFF"/>
        <w:jc w:val="both"/>
        <w:rPr>
          <w:rFonts w:ascii="Times New Roman" w:eastAsia="Times New Roman" w:hAnsi="Times New Roman" w:cs="Times New Roman"/>
          <w:color w:val="111111"/>
          <w:kern w:val="0"/>
          <w:sz w:val="22"/>
          <w:szCs w:val="22"/>
          <w:lang w:eastAsia="en-GB"/>
          <w14:ligatures w14:val="none"/>
        </w:rPr>
      </w:pPr>
      <w:r>
        <w:rPr>
          <w:rFonts w:ascii="Times New Roman" w:eastAsia="Times New Roman" w:hAnsi="Times New Roman" w:cs="Times New Roman"/>
          <w:color w:val="111111"/>
          <w:kern w:val="0"/>
          <w:sz w:val="22"/>
          <w:szCs w:val="22"/>
          <w:lang w:eastAsia="en-GB"/>
          <w14:ligatures w14:val="none"/>
        </w:rPr>
        <w:t>Today’s reading from Matthew chapter 13, recounts the Master’s Parable of treasure hidden in a field:</w:t>
      </w:r>
    </w:p>
    <w:p w14:paraId="6B84F82D" w14:textId="77777777" w:rsidR="004B08D8" w:rsidRDefault="004B08D8" w:rsidP="004B08D8">
      <w:pPr>
        <w:shd w:val="clear" w:color="auto" w:fill="FFFFFF"/>
        <w:jc w:val="both"/>
        <w:rPr>
          <w:rFonts w:ascii="Times New Roman" w:eastAsia="Times New Roman" w:hAnsi="Times New Roman" w:cs="Times New Roman"/>
          <w:color w:val="111111"/>
          <w:kern w:val="0"/>
          <w:sz w:val="22"/>
          <w:szCs w:val="22"/>
          <w:lang w:eastAsia="en-GB"/>
          <w14:ligatures w14:val="none"/>
        </w:rPr>
      </w:pPr>
    </w:p>
    <w:p w14:paraId="7E84EB04" w14:textId="660546F9" w:rsidR="004B08D8" w:rsidRDefault="004B08D8" w:rsidP="004B08D8">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r>
        <w:rPr>
          <w:rFonts w:ascii="Times New Roman" w:eastAsia="Times New Roman" w:hAnsi="Times New Roman" w:cs="Times New Roman"/>
          <w:color w:val="111111"/>
          <w:kern w:val="0"/>
          <w:sz w:val="22"/>
          <w:szCs w:val="22"/>
          <w:lang w:eastAsia="en-GB"/>
          <w14:ligatures w14:val="none"/>
        </w:rPr>
        <w:t>“</w:t>
      </w:r>
      <w:proofErr w:type="gramStart"/>
      <w:r>
        <w:rPr>
          <w:rFonts w:ascii="Times New Roman" w:eastAsia="Times New Roman" w:hAnsi="Times New Roman" w:cs="Times New Roman"/>
          <w:color w:val="111111"/>
          <w:kern w:val="0"/>
          <w:sz w:val="22"/>
          <w:szCs w:val="22"/>
          <w:lang w:eastAsia="en-GB"/>
          <w14:ligatures w14:val="none"/>
        </w:rPr>
        <w:t>the</w:t>
      </w:r>
      <w:proofErr w:type="gramEnd"/>
      <w:r>
        <w:rPr>
          <w:rFonts w:ascii="Times New Roman" w:eastAsia="Times New Roman" w:hAnsi="Times New Roman" w:cs="Times New Roman"/>
          <w:color w:val="111111"/>
          <w:kern w:val="0"/>
          <w:sz w:val="22"/>
          <w:szCs w:val="22"/>
          <w:lang w:eastAsia="en-GB"/>
          <w14:ligatures w14:val="none"/>
        </w:rPr>
        <w:t xml:space="preserve"> kingdom of heaven is like unto treasures hidden in a field; the which, when a man hath found, he </w:t>
      </w:r>
      <w:proofErr w:type="spellStart"/>
      <w:r>
        <w:rPr>
          <w:rFonts w:ascii="Times New Roman" w:eastAsia="Times New Roman" w:hAnsi="Times New Roman" w:cs="Times New Roman"/>
          <w:color w:val="111111"/>
          <w:kern w:val="0"/>
          <w:sz w:val="22"/>
          <w:szCs w:val="22"/>
          <w:lang w:eastAsia="en-GB"/>
          <w14:ligatures w14:val="none"/>
        </w:rPr>
        <w:t>hideth</w:t>
      </w:r>
      <w:proofErr w:type="spellEnd"/>
      <w:r>
        <w:rPr>
          <w:rFonts w:ascii="Times New Roman" w:eastAsia="Times New Roman" w:hAnsi="Times New Roman" w:cs="Times New Roman"/>
          <w:color w:val="111111"/>
          <w:kern w:val="0"/>
          <w:sz w:val="22"/>
          <w:szCs w:val="22"/>
          <w:lang w:eastAsia="en-GB"/>
          <w14:ligatures w14:val="none"/>
        </w:rPr>
        <w:t xml:space="preserve">, and for joy thereof </w:t>
      </w:r>
      <w:proofErr w:type="spellStart"/>
      <w:r>
        <w:rPr>
          <w:rFonts w:ascii="Times New Roman" w:eastAsia="Times New Roman" w:hAnsi="Times New Roman" w:cs="Times New Roman"/>
          <w:color w:val="111111"/>
          <w:kern w:val="0"/>
          <w:sz w:val="22"/>
          <w:szCs w:val="22"/>
          <w:lang w:eastAsia="en-GB"/>
          <w14:ligatures w14:val="none"/>
        </w:rPr>
        <w:t>goeth</w:t>
      </w:r>
      <w:proofErr w:type="spellEnd"/>
      <w:r>
        <w:rPr>
          <w:rFonts w:ascii="Times New Roman" w:eastAsia="Times New Roman" w:hAnsi="Times New Roman" w:cs="Times New Roman"/>
          <w:color w:val="111111"/>
          <w:kern w:val="0"/>
          <w:sz w:val="22"/>
          <w:szCs w:val="22"/>
          <w:lang w:eastAsia="en-GB"/>
          <w14:ligatures w14:val="none"/>
        </w:rPr>
        <w:t xml:space="preserve"> and </w:t>
      </w:r>
      <w:proofErr w:type="spellStart"/>
      <w:r>
        <w:rPr>
          <w:rFonts w:ascii="Times New Roman" w:eastAsia="Times New Roman" w:hAnsi="Times New Roman" w:cs="Times New Roman"/>
          <w:color w:val="111111"/>
          <w:kern w:val="0"/>
          <w:sz w:val="22"/>
          <w:szCs w:val="22"/>
          <w:lang w:eastAsia="en-GB"/>
          <w14:ligatures w14:val="none"/>
        </w:rPr>
        <w:t>selleth</w:t>
      </w:r>
      <w:proofErr w:type="spellEnd"/>
      <w:r>
        <w:rPr>
          <w:rFonts w:ascii="Times New Roman" w:eastAsia="Times New Roman" w:hAnsi="Times New Roman" w:cs="Times New Roman"/>
          <w:color w:val="111111"/>
          <w:kern w:val="0"/>
          <w:sz w:val="22"/>
          <w:szCs w:val="22"/>
          <w:lang w:eastAsia="en-GB"/>
          <w14:ligatures w14:val="none"/>
        </w:rPr>
        <w:t xml:space="preserve"> all that he hath, and </w:t>
      </w:r>
      <w:proofErr w:type="spellStart"/>
      <w:r>
        <w:rPr>
          <w:rFonts w:ascii="Times New Roman" w:eastAsia="Times New Roman" w:hAnsi="Times New Roman" w:cs="Times New Roman"/>
          <w:color w:val="111111"/>
          <w:kern w:val="0"/>
          <w:sz w:val="22"/>
          <w:szCs w:val="22"/>
          <w:lang w:eastAsia="en-GB"/>
          <w14:ligatures w14:val="none"/>
        </w:rPr>
        <w:t>buyeth</w:t>
      </w:r>
      <w:proofErr w:type="spellEnd"/>
      <w:r>
        <w:rPr>
          <w:rFonts w:ascii="Times New Roman" w:eastAsia="Times New Roman" w:hAnsi="Times New Roman" w:cs="Times New Roman"/>
          <w:color w:val="111111"/>
          <w:kern w:val="0"/>
          <w:sz w:val="22"/>
          <w:szCs w:val="22"/>
          <w:lang w:eastAsia="en-GB"/>
          <w14:ligatures w14:val="none"/>
        </w:rPr>
        <w:t xml:space="preserve"> that field” (Mat. 13:44).</w:t>
      </w:r>
    </w:p>
    <w:p w14:paraId="2CFCAC9F" w14:textId="77777777" w:rsidR="004B08D8" w:rsidRDefault="004B08D8" w:rsidP="004B08D8">
      <w:pPr>
        <w:shd w:val="clear" w:color="auto" w:fill="FFFFFF"/>
        <w:jc w:val="both"/>
        <w:rPr>
          <w:rFonts w:ascii="Times New Roman" w:eastAsia="Times New Roman" w:hAnsi="Times New Roman" w:cs="Times New Roman"/>
          <w:color w:val="111111"/>
          <w:kern w:val="0"/>
          <w:sz w:val="22"/>
          <w:szCs w:val="22"/>
          <w:lang w:eastAsia="en-GB"/>
          <w14:ligatures w14:val="none"/>
        </w:rPr>
      </w:pPr>
    </w:p>
    <w:p w14:paraId="56C21408" w14:textId="41EB02FE" w:rsidR="004B08D8" w:rsidRDefault="004B08D8" w:rsidP="004B08D8">
      <w:pPr>
        <w:shd w:val="clear" w:color="auto" w:fill="FFFFFF"/>
        <w:jc w:val="both"/>
        <w:rPr>
          <w:rFonts w:ascii="Times New Roman" w:eastAsia="Times New Roman" w:hAnsi="Times New Roman" w:cs="Times New Roman"/>
          <w:color w:val="111111"/>
          <w:kern w:val="0"/>
          <w:sz w:val="22"/>
          <w:szCs w:val="22"/>
          <w:lang w:eastAsia="en-GB"/>
          <w14:ligatures w14:val="none"/>
        </w:rPr>
      </w:pPr>
      <w:r>
        <w:rPr>
          <w:rFonts w:ascii="Times New Roman" w:eastAsia="Times New Roman" w:hAnsi="Times New Roman" w:cs="Times New Roman"/>
          <w:color w:val="111111"/>
          <w:kern w:val="0"/>
          <w:sz w:val="22"/>
          <w:szCs w:val="22"/>
          <w:lang w:eastAsia="en-GB"/>
          <w14:ligatures w14:val="none"/>
        </w:rPr>
        <w:t xml:space="preserve">For our exhortation for today, we shall briefly consider this aspect of hidden treasures: a thread which runs throughout all of Scripture.  </w:t>
      </w:r>
      <w:r w:rsidRPr="004B08D8">
        <w:rPr>
          <w:rFonts w:ascii="Times New Roman" w:eastAsia="Times New Roman" w:hAnsi="Times New Roman" w:cs="Times New Roman"/>
          <w:color w:val="111111"/>
          <w:kern w:val="0"/>
          <w:sz w:val="22"/>
          <w:szCs w:val="22"/>
          <w:lang w:eastAsia="en-GB"/>
          <w14:ligatures w14:val="none"/>
        </w:rPr>
        <w:t>We start by referring to how the Apostle Paul describes the believers, that they: “might be comforted, being knit together in love, and unto </w:t>
      </w:r>
      <w:r w:rsidRPr="004B08D8">
        <w:rPr>
          <w:rFonts w:ascii="Times New Roman" w:eastAsia="Times New Roman" w:hAnsi="Times New Roman" w:cs="Times New Roman"/>
          <w:b/>
          <w:bCs/>
          <w:i/>
          <w:iCs/>
          <w:color w:val="111111"/>
          <w:kern w:val="0"/>
          <w:sz w:val="22"/>
          <w:szCs w:val="22"/>
          <w:lang w:eastAsia="en-GB"/>
          <w14:ligatures w14:val="none"/>
        </w:rPr>
        <w:t>all riches </w:t>
      </w:r>
      <w:r w:rsidRPr="004B08D8">
        <w:rPr>
          <w:rFonts w:ascii="Times New Roman" w:eastAsia="Times New Roman" w:hAnsi="Times New Roman" w:cs="Times New Roman"/>
          <w:color w:val="111111"/>
          <w:kern w:val="0"/>
          <w:sz w:val="22"/>
          <w:szCs w:val="22"/>
          <w:lang w:eastAsia="en-GB"/>
          <w14:ligatures w14:val="none"/>
        </w:rPr>
        <w:t>of the full assurance of understanding, to the acknowledgment of the mystery of God, and of the Father, and of Christ; in whom are hid </w:t>
      </w:r>
      <w:r w:rsidRPr="004B08D8">
        <w:rPr>
          <w:rFonts w:ascii="Times New Roman" w:eastAsia="Times New Roman" w:hAnsi="Times New Roman" w:cs="Times New Roman"/>
          <w:b/>
          <w:bCs/>
          <w:i/>
          <w:iCs/>
          <w:color w:val="111111"/>
          <w:kern w:val="0"/>
          <w:sz w:val="22"/>
          <w:szCs w:val="22"/>
          <w:lang w:eastAsia="en-GB"/>
          <w14:ligatures w14:val="none"/>
        </w:rPr>
        <w:t>all the treasures of wisdom and knowledge”</w:t>
      </w:r>
      <w:r w:rsidRPr="004B08D8">
        <w:rPr>
          <w:rFonts w:ascii="Times New Roman" w:eastAsia="Times New Roman" w:hAnsi="Times New Roman" w:cs="Times New Roman"/>
          <w:color w:val="111111"/>
          <w:kern w:val="0"/>
          <w:sz w:val="22"/>
          <w:szCs w:val="22"/>
          <w:lang w:eastAsia="en-GB"/>
          <w14:ligatures w14:val="none"/>
        </w:rPr>
        <w:t> (Col. 2:2-3).</w:t>
      </w:r>
    </w:p>
    <w:p w14:paraId="3B281318" w14:textId="77777777" w:rsidR="004B08D8" w:rsidRPr="004B08D8" w:rsidRDefault="004B08D8" w:rsidP="004B08D8">
      <w:pPr>
        <w:shd w:val="clear" w:color="auto" w:fill="FFFFFF"/>
        <w:jc w:val="both"/>
        <w:rPr>
          <w:rFonts w:ascii="Times New Roman" w:eastAsia="Times New Roman" w:hAnsi="Times New Roman" w:cs="Times New Roman"/>
          <w:color w:val="111111"/>
          <w:kern w:val="0"/>
          <w:sz w:val="22"/>
          <w:szCs w:val="22"/>
          <w:lang w:eastAsia="en-GB"/>
          <w14:ligatures w14:val="none"/>
        </w:rPr>
      </w:pPr>
    </w:p>
    <w:p w14:paraId="6E8757B6" w14:textId="3769D3E8" w:rsidR="004B08D8" w:rsidRPr="004B08D8" w:rsidRDefault="004B08D8" w:rsidP="004B08D8">
      <w:pPr>
        <w:shd w:val="clear" w:color="auto" w:fill="FFFFFF"/>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 xml:space="preserve">We find then, that by contrast to the churches which teach blind love, the basis upon which saints are </w:t>
      </w:r>
      <w:r>
        <w:rPr>
          <w:rFonts w:ascii="Times New Roman" w:eastAsia="Times New Roman" w:hAnsi="Times New Roman" w:cs="Times New Roman"/>
          <w:color w:val="111111"/>
          <w:kern w:val="0"/>
          <w:sz w:val="22"/>
          <w:szCs w:val="22"/>
          <w:lang w:eastAsia="en-GB"/>
          <w14:ligatures w14:val="none"/>
        </w:rPr>
        <w:t xml:space="preserve">lovingly </w:t>
      </w:r>
      <w:r w:rsidRPr="004B08D8">
        <w:rPr>
          <w:rFonts w:ascii="Times New Roman" w:eastAsia="Times New Roman" w:hAnsi="Times New Roman" w:cs="Times New Roman"/>
          <w:color w:val="111111"/>
          <w:kern w:val="0"/>
          <w:sz w:val="22"/>
          <w:szCs w:val="22"/>
          <w:lang w:eastAsia="en-GB"/>
          <w14:ligatures w14:val="none"/>
        </w:rPr>
        <w:t>united is: “the full assurance </w:t>
      </w:r>
      <w:r w:rsidRPr="004B08D8">
        <w:rPr>
          <w:rFonts w:ascii="Times New Roman" w:eastAsia="Times New Roman" w:hAnsi="Times New Roman" w:cs="Times New Roman"/>
          <w:b/>
          <w:bCs/>
          <w:i/>
          <w:iCs/>
          <w:color w:val="111111"/>
          <w:kern w:val="0"/>
          <w:sz w:val="22"/>
          <w:szCs w:val="22"/>
          <w:lang w:eastAsia="en-GB"/>
          <w14:ligatures w14:val="none"/>
        </w:rPr>
        <w:t>of understanding”.</w:t>
      </w:r>
      <w:r w:rsidRPr="004B08D8">
        <w:rPr>
          <w:rFonts w:ascii="Times New Roman" w:eastAsia="Times New Roman" w:hAnsi="Times New Roman" w:cs="Times New Roman"/>
          <w:b/>
          <w:bCs/>
          <w:color w:val="111111"/>
          <w:kern w:val="0"/>
          <w:sz w:val="22"/>
          <w:szCs w:val="22"/>
          <w:lang w:eastAsia="en-GB"/>
          <w14:ligatures w14:val="none"/>
        </w:rPr>
        <w:t>  </w:t>
      </w:r>
      <w:r w:rsidRPr="004B08D8">
        <w:rPr>
          <w:rFonts w:ascii="Times New Roman" w:eastAsia="Times New Roman" w:hAnsi="Times New Roman" w:cs="Times New Roman"/>
          <w:color w:val="111111"/>
          <w:kern w:val="0"/>
          <w:sz w:val="22"/>
          <w:szCs w:val="22"/>
          <w:lang w:eastAsia="en-GB"/>
          <w14:ligatures w14:val="none"/>
        </w:rPr>
        <w:t> Coming together as Gentiles in the acknowledgment of the revealed mystery, we develop a deep love for those of like precious faith and an appreciation of the treasures of wisdom and knowledge.  We stand by faith,</w:t>
      </w:r>
      <w:r>
        <w:rPr>
          <w:rFonts w:ascii="Times New Roman" w:eastAsia="Times New Roman" w:hAnsi="Times New Roman" w:cs="Times New Roman"/>
          <w:color w:val="111111"/>
          <w:kern w:val="0"/>
          <w:sz w:val="22"/>
          <w:szCs w:val="22"/>
          <w:lang w:eastAsia="en-GB"/>
          <w14:ligatures w14:val="none"/>
        </w:rPr>
        <w:t xml:space="preserve"> being fully assured upon the basis of a mutual understanding of Spiritual things.  </w:t>
      </w:r>
      <w:r w:rsidRPr="004B08D8">
        <w:rPr>
          <w:rFonts w:ascii="Times New Roman" w:eastAsia="Times New Roman" w:hAnsi="Times New Roman" w:cs="Times New Roman"/>
          <w:color w:val="111111"/>
          <w:kern w:val="0"/>
          <w:sz w:val="22"/>
          <w:szCs w:val="22"/>
          <w:lang w:eastAsia="en-GB"/>
          <w14:ligatures w14:val="none"/>
        </w:rPr>
        <w:t>We stand in hope, “rooted and built up in him” (Col. 2:7), by contrast to the serpentine “philosophy and vain deceit” which is taught from pulpits all around the world.  We would do well therefore to consider this aspect: the Treasures of Wisdom and Knowledge, and the part it must play in our lives.</w:t>
      </w:r>
    </w:p>
    <w:p w14:paraId="593CD508" w14:textId="77777777" w:rsidR="004B08D8" w:rsidRPr="004B08D8" w:rsidRDefault="004B08D8" w:rsidP="004B08D8">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Ecclesiastes chapter seven describes the superiority of Wisdom over Riches:</w:t>
      </w:r>
    </w:p>
    <w:p w14:paraId="0DC56DC0" w14:textId="77777777" w:rsidR="004B08D8" w:rsidRPr="004B08D8" w:rsidRDefault="004B08D8" w:rsidP="004B08D8">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w:t>
      </w:r>
      <w:proofErr w:type="gramStart"/>
      <w:r w:rsidRPr="004B08D8">
        <w:rPr>
          <w:rFonts w:ascii="Times New Roman" w:eastAsia="Times New Roman" w:hAnsi="Times New Roman" w:cs="Times New Roman"/>
          <w:color w:val="111111"/>
          <w:kern w:val="0"/>
          <w:sz w:val="22"/>
          <w:szCs w:val="22"/>
          <w:lang w:eastAsia="en-GB"/>
          <w14:ligatures w14:val="none"/>
        </w:rPr>
        <w:t>wisdom</w:t>
      </w:r>
      <w:proofErr w:type="gramEnd"/>
      <w:r w:rsidRPr="004B08D8">
        <w:rPr>
          <w:rFonts w:ascii="Times New Roman" w:eastAsia="Times New Roman" w:hAnsi="Times New Roman" w:cs="Times New Roman"/>
          <w:color w:val="111111"/>
          <w:kern w:val="0"/>
          <w:sz w:val="22"/>
          <w:szCs w:val="22"/>
          <w:lang w:eastAsia="en-GB"/>
          <w14:ligatures w14:val="none"/>
        </w:rPr>
        <w:t xml:space="preserve"> is a </w:t>
      </w:r>
      <w:proofErr w:type="spellStart"/>
      <w:r w:rsidRPr="004B08D8">
        <w:rPr>
          <w:rFonts w:ascii="Times New Roman" w:eastAsia="Times New Roman" w:hAnsi="Times New Roman" w:cs="Times New Roman"/>
          <w:color w:val="111111"/>
          <w:kern w:val="0"/>
          <w:sz w:val="22"/>
          <w:szCs w:val="22"/>
          <w:lang w:eastAsia="en-GB"/>
          <w14:ligatures w14:val="none"/>
        </w:rPr>
        <w:t>defense</w:t>
      </w:r>
      <w:proofErr w:type="spellEnd"/>
      <w:r w:rsidRPr="004B08D8">
        <w:rPr>
          <w:rFonts w:ascii="Times New Roman" w:eastAsia="Times New Roman" w:hAnsi="Times New Roman" w:cs="Times New Roman"/>
          <w:color w:val="111111"/>
          <w:kern w:val="0"/>
          <w:sz w:val="22"/>
          <w:szCs w:val="22"/>
          <w:lang w:eastAsia="en-GB"/>
          <w14:ligatures w14:val="none"/>
        </w:rPr>
        <w:t xml:space="preserve">, and money is a </w:t>
      </w:r>
      <w:proofErr w:type="spellStart"/>
      <w:r w:rsidRPr="004B08D8">
        <w:rPr>
          <w:rFonts w:ascii="Times New Roman" w:eastAsia="Times New Roman" w:hAnsi="Times New Roman" w:cs="Times New Roman"/>
          <w:color w:val="111111"/>
          <w:kern w:val="0"/>
          <w:sz w:val="22"/>
          <w:szCs w:val="22"/>
          <w:lang w:eastAsia="en-GB"/>
          <w14:ligatures w14:val="none"/>
        </w:rPr>
        <w:t>defense</w:t>
      </w:r>
      <w:proofErr w:type="spellEnd"/>
      <w:r w:rsidRPr="004B08D8">
        <w:rPr>
          <w:rFonts w:ascii="Times New Roman" w:eastAsia="Times New Roman" w:hAnsi="Times New Roman" w:cs="Times New Roman"/>
          <w:color w:val="111111"/>
          <w:kern w:val="0"/>
          <w:sz w:val="22"/>
          <w:szCs w:val="22"/>
          <w:lang w:eastAsia="en-GB"/>
          <w14:ligatures w14:val="none"/>
        </w:rPr>
        <w:t>; but the excellency of knowledge is that </w:t>
      </w:r>
      <w:r w:rsidRPr="004B08D8">
        <w:rPr>
          <w:rFonts w:ascii="Times New Roman" w:eastAsia="Times New Roman" w:hAnsi="Times New Roman" w:cs="Times New Roman"/>
          <w:b/>
          <w:bCs/>
          <w:i/>
          <w:iCs/>
          <w:color w:val="111111"/>
          <w:kern w:val="0"/>
          <w:sz w:val="22"/>
          <w:szCs w:val="22"/>
          <w:lang w:eastAsia="en-GB"/>
          <w14:ligatures w14:val="none"/>
        </w:rPr>
        <w:t>wisdom giveth life</w:t>
      </w:r>
      <w:r w:rsidRPr="004B08D8">
        <w:rPr>
          <w:rFonts w:ascii="Times New Roman" w:eastAsia="Times New Roman" w:hAnsi="Times New Roman" w:cs="Times New Roman"/>
          <w:color w:val="111111"/>
          <w:kern w:val="0"/>
          <w:sz w:val="22"/>
          <w:szCs w:val="22"/>
          <w:lang w:eastAsia="en-GB"/>
          <w14:ligatures w14:val="none"/>
        </w:rPr>
        <w:t> to them that have it” (Eccl. 7:12).</w:t>
      </w:r>
    </w:p>
    <w:p w14:paraId="6A100A0E" w14:textId="7770653E" w:rsidR="004B08D8" w:rsidRPr="004B08D8" w:rsidRDefault="004B08D8" w:rsidP="004B08D8">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 xml:space="preserve">Despite the temporal advantages of the current capitalist society in which we sojourn, wisdom will at the last prove itself to be worth far more than anything that this world can offer.  Money might be a </w:t>
      </w:r>
      <w:r w:rsidR="00061EE6" w:rsidRPr="004B08D8">
        <w:rPr>
          <w:rFonts w:ascii="Times New Roman" w:eastAsia="Times New Roman" w:hAnsi="Times New Roman" w:cs="Times New Roman"/>
          <w:color w:val="111111"/>
          <w:kern w:val="0"/>
          <w:sz w:val="22"/>
          <w:szCs w:val="22"/>
          <w:lang w:eastAsia="en-GB"/>
          <w14:ligatures w14:val="none"/>
        </w:rPr>
        <w:t>defence</w:t>
      </w:r>
      <w:r w:rsidRPr="004B08D8">
        <w:rPr>
          <w:rFonts w:ascii="Times New Roman" w:eastAsia="Times New Roman" w:hAnsi="Times New Roman" w:cs="Times New Roman"/>
          <w:color w:val="111111"/>
          <w:kern w:val="0"/>
          <w:sz w:val="22"/>
          <w:szCs w:val="22"/>
          <w:lang w:eastAsia="en-GB"/>
          <w14:ligatures w14:val="none"/>
        </w:rPr>
        <w:t xml:space="preserve"> against poverty, and the </w:t>
      </w:r>
      <w:r w:rsidR="00061EE6">
        <w:rPr>
          <w:rFonts w:ascii="Times New Roman" w:eastAsia="Times New Roman" w:hAnsi="Times New Roman" w:cs="Times New Roman"/>
          <w:color w:val="111111"/>
          <w:kern w:val="0"/>
          <w:sz w:val="22"/>
          <w:szCs w:val="22"/>
          <w:lang w:eastAsia="en-GB"/>
          <w14:ligatures w14:val="none"/>
        </w:rPr>
        <w:t xml:space="preserve">accrual </w:t>
      </w:r>
      <w:r w:rsidRPr="004B08D8">
        <w:rPr>
          <w:rFonts w:ascii="Times New Roman" w:eastAsia="Times New Roman" w:hAnsi="Times New Roman" w:cs="Times New Roman"/>
          <w:color w:val="111111"/>
          <w:kern w:val="0"/>
          <w:sz w:val="22"/>
          <w:szCs w:val="22"/>
          <w:lang w:eastAsia="en-GB"/>
          <w14:ligatures w14:val="none"/>
        </w:rPr>
        <w:t>of wealth can safeguard us against some evils – but the end of the matter is that when a man’s mortal existence comes to an end, he loses everything.   Again, citing Ecclesiastes:</w:t>
      </w:r>
    </w:p>
    <w:p w14:paraId="045EBAD8" w14:textId="77777777" w:rsidR="004B08D8" w:rsidRPr="004B08D8" w:rsidRDefault="004B08D8" w:rsidP="004B08D8">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 riches perish by evil travail … as he came forth from his mother’s womb, naked shall he go as he came, and shall take nothing of his labour, which he may carry away in his hand” (Eccl. 5:15- see context).</w:t>
      </w:r>
    </w:p>
    <w:p w14:paraId="5DBA83FE" w14:textId="57668515" w:rsidR="00061EE6" w:rsidRPr="004B08D8" w:rsidRDefault="004B08D8" w:rsidP="004B08D8">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 xml:space="preserve">Job </w:t>
      </w:r>
      <w:proofErr w:type="spellStart"/>
      <w:r w:rsidRPr="004B08D8">
        <w:rPr>
          <w:rFonts w:ascii="Times New Roman" w:eastAsia="Times New Roman" w:hAnsi="Times New Roman" w:cs="Times New Roman"/>
          <w:color w:val="111111"/>
          <w:kern w:val="0"/>
          <w:sz w:val="22"/>
          <w:szCs w:val="22"/>
          <w:lang w:eastAsia="en-GB"/>
          <w14:ligatures w14:val="none"/>
        </w:rPr>
        <w:t>spake</w:t>
      </w:r>
      <w:proofErr w:type="spellEnd"/>
      <w:r w:rsidRPr="004B08D8">
        <w:rPr>
          <w:rFonts w:ascii="Times New Roman" w:eastAsia="Times New Roman" w:hAnsi="Times New Roman" w:cs="Times New Roman"/>
          <w:color w:val="111111"/>
          <w:kern w:val="0"/>
          <w:sz w:val="22"/>
          <w:szCs w:val="22"/>
          <w:lang w:eastAsia="en-GB"/>
          <w14:ligatures w14:val="none"/>
        </w:rPr>
        <w:t xml:space="preserve"> likewise:</w:t>
      </w:r>
    </w:p>
    <w:p w14:paraId="4D0AC0A2" w14:textId="77777777" w:rsidR="004B08D8" w:rsidRPr="004B08D8" w:rsidRDefault="004B08D8" w:rsidP="004B08D8">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w:t>
      </w:r>
      <w:proofErr w:type="gramStart"/>
      <w:r w:rsidRPr="004B08D8">
        <w:rPr>
          <w:rFonts w:ascii="Times New Roman" w:eastAsia="Times New Roman" w:hAnsi="Times New Roman" w:cs="Times New Roman"/>
          <w:color w:val="111111"/>
          <w:kern w:val="0"/>
          <w:sz w:val="22"/>
          <w:szCs w:val="22"/>
          <w:lang w:eastAsia="en-GB"/>
          <w14:ligatures w14:val="none"/>
        </w:rPr>
        <w:t>naked</w:t>
      </w:r>
      <w:proofErr w:type="gramEnd"/>
      <w:r w:rsidRPr="004B08D8">
        <w:rPr>
          <w:rFonts w:ascii="Times New Roman" w:eastAsia="Times New Roman" w:hAnsi="Times New Roman" w:cs="Times New Roman"/>
          <w:color w:val="111111"/>
          <w:kern w:val="0"/>
          <w:sz w:val="22"/>
          <w:szCs w:val="22"/>
          <w:lang w:eastAsia="en-GB"/>
          <w14:ligatures w14:val="none"/>
        </w:rPr>
        <w:t xml:space="preserve"> came I out of my mother’s womb, and naked shall I return thither: Yahweh gave, and Yahweh hath taken away; blessed be the name of Yahweh” in all this Job sinned not, nor charged God foolishly” (Job.1:21-22)</w:t>
      </w:r>
    </w:p>
    <w:p w14:paraId="5CD941D9" w14:textId="15C003EB" w:rsidR="00061EE6" w:rsidRPr="004B08D8" w:rsidRDefault="004B08D8" w:rsidP="004B08D8">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And the Apostle brings together the two:</w:t>
      </w:r>
    </w:p>
    <w:p w14:paraId="29F4A2E5" w14:textId="54C60780" w:rsidR="00061EE6" w:rsidRPr="004B08D8" w:rsidRDefault="004B08D8" w:rsidP="00061EE6">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“Godliness with contentment is great gain.  For we brought nothing into the world, and it is certain we can carry nothing out” (1 Tim. 6:6-7)</w:t>
      </w:r>
    </w:p>
    <w:p w14:paraId="5E801F12" w14:textId="77777777" w:rsidR="004B08D8" w:rsidRPr="004B08D8" w:rsidRDefault="004B08D8" w:rsidP="004B08D8">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 xml:space="preserve">We </w:t>
      </w:r>
      <w:proofErr w:type="gramStart"/>
      <w:r w:rsidRPr="004B08D8">
        <w:rPr>
          <w:rFonts w:ascii="Times New Roman" w:eastAsia="Times New Roman" w:hAnsi="Times New Roman" w:cs="Times New Roman"/>
          <w:color w:val="111111"/>
          <w:kern w:val="0"/>
          <w:sz w:val="22"/>
          <w:szCs w:val="22"/>
          <w:lang w:eastAsia="en-GB"/>
          <w14:ligatures w14:val="none"/>
        </w:rPr>
        <w:t>find then,</w:t>
      </w:r>
      <w:proofErr w:type="gramEnd"/>
      <w:r w:rsidRPr="004B08D8">
        <w:rPr>
          <w:rFonts w:ascii="Times New Roman" w:eastAsia="Times New Roman" w:hAnsi="Times New Roman" w:cs="Times New Roman"/>
          <w:color w:val="111111"/>
          <w:kern w:val="0"/>
          <w:sz w:val="22"/>
          <w:szCs w:val="22"/>
          <w:lang w:eastAsia="en-GB"/>
          <w14:ligatures w14:val="none"/>
        </w:rPr>
        <w:t xml:space="preserve"> that the treasures of Wisdom are far more superior than the material treasures of this life, which are all lost by entry into the grave.  This is a common theme in Scripture; we shall cite two instances of this teaching:</w:t>
      </w:r>
    </w:p>
    <w:p w14:paraId="7434F18B" w14:textId="77777777" w:rsidR="004B08D8" w:rsidRPr="004B08D8" w:rsidRDefault="004B08D8" w:rsidP="00061EE6">
      <w:pPr>
        <w:shd w:val="clear" w:color="auto" w:fill="FFFFFF"/>
        <w:spacing w:before="300" w:after="240"/>
        <w:ind w:left="426" w:right="426"/>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w:t>
      </w:r>
      <w:proofErr w:type="gramStart"/>
      <w:r w:rsidRPr="004B08D8">
        <w:rPr>
          <w:rFonts w:ascii="Times New Roman" w:eastAsia="Times New Roman" w:hAnsi="Times New Roman" w:cs="Times New Roman"/>
          <w:color w:val="111111"/>
          <w:kern w:val="0"/>
          <w:sz w:val="22"/>
          <w:szCs w:val="22"/>
          <w:lang w:eastAsia="en-GB"/>
          <w14:ligatures w14:val="none"/>
        </w:rPr>
        <w:t>how</w:t>
      </w:r>
      <w:proofErr w:type="gramEnd"/>
      <w:r w:rsidRPr="004B08D8">
        <w:rPr>
          <w:rFonts w:ascii="Times New Roman" w:eastAsia="Times New Roman" w:hAnsi="Times New Roman" w:cs="Times New Roman"/>
          <w:color w:val="111111"/>
          <w:kern w:val="0"/>
          <w:sz w:val="22"/>
          <w:szCs w:val="22"/>
          <w:lang w:eastAsia="en-GB"/>
          <w14:ligatures w14:val="none"/>
        </w:rPr>
        <w:t xml:space="preserve"> much better is it to get wisdom than gold!  And to get understanding rather to be chosen than silver” (Prov. 16:16).</w:t>
      </w:r>
    </w:p>
    <w:p w14:paraId="2E2352F0" w14:textId="71732337" w:rsidR="004B08D8" w:rsidRDefault="004B08D8" w:rsidP="004B08D8">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 xml:space="preserve">“Happy is the man that </w:t>
      </w:r>
      <w:proofErr w:type="spellStart"/>
      <w:r w:rsidRPr="004B08D8">
        <w:rPr>
          <w:rFonts w:ascii="Times New Roman" w:eastAsia="Times New Roman" w:hAnsi="Times New Roman" w:cs="Times New Roman"/>
          <w:color w:val="111111"/>
          <w:kern w:val="0"/>
          <w:sz w:val="22"/>
          <w:szCs w:val="22"/>
          <w:lang w:eastAsia="en-GB"/>
          <w14:ligatures w14:val="none"/>
        </w:rPr>
        <w:t>findeth</w:t>
      </w:r>
      <w:proofErr w:type="spellEnd"/>
      <w:r w:rsidRPr="004B08D8">
        <w:rPr>
          <w:rFonts w:ascii="Times New Roman" w:eastAsia="Times New Roman" w:hAnsi="Times New Roman" w:cs="Times New Roman"/>
          <w:color w:val="111111"/>
          <w:kern w:val="0"/>
          <w:sz w:val="22"/>
          <w:szCs w:val="22"/>
          <w:lang w:eastAsia="en-GB"/>
          <w14:ligatures w14:val="none"/>
        </w:rPr>
        <w:t xml:space="preserve"> wisdom, and the man that </w:t>
      </w:r>
      <w:proofErr w:type="spellStart"/>
      <w:r w:rsidRPr="004B08D8">
        <w:rPr>
          <w:rFonts w:ascii="Times New Roman" w:eastAsia="Times New Roman" w:hAnsi="Times New Roman" w:cs="Times New Roman"/>
          <w:color w:val="111111"/>
          <w:kern w:val="0"/>
          <w:sz w:val="22"/>
          <w:szCs w:val="22"/>
          <w:lang w:eastAsia="en-GB"/>
          <w14:ligatures w14:val="none"/>
        </w:rPr>
        <w:t>getteth</w:t>
      </w:r>
      <w:proofErr w:type="spellEnd"/>
      <w:r w:rsidRPr="004B08D8">
        <w:rPr>
          <w:rFonts w:ascii="Times New Roman" w:eastAsia="Times New Roman" w:hAnsi="Times New Roman" w:cs="Times New Roman"/>
          <w:color w:val="111111"/>
          <w:kern w:val="0"/>
          <w:sz w:val="22"/>
          <w:szCs w:val="22"/>
          <w:lang w:eastAsia="en-GB"/>
          <w14:ligatures w14:val="none"/>
        </w:rPr>
        <w:t xml:space="preserve"> understanding.  For the merchandise of it is </w:t>
      </w:r>
      <w:r w:rsidRPr="004B08D8">
        <w:rPr>
          <w:rFonts w:ascii="Times New Roman" w:eastAsia="Times New Roman" w:hAnsi="Times New Roman" w:cs="Times New Roman"/>
          <w:b/>
          <w:bCs/>
          <w:i/>
          <w:iCs/>
          <w:color w:val="111111"/>
          <w:kern w:val="0"/>
          <w:sz w:val="22"/>
          <w:szCs w:val="22"/>
          <w:lang w:eastAsia="en-GB"/>
          <w14:ligatures w14:val="none"/>
        </w:rPr>
        <w:t>better than the merchandise of silver, and the gain thereof than fine gold.  She is more precious than rubies:</w:t>
      </w:r>
      <w:r w:rsidRPr="004B08D8">
        <w:rPr>
          <w:rFonts w:ascii="Times New Roman" w:eastAsia="Times New Roman" w:hAnsi="Times New Roman" w:cs="Times New Roman"/>
          <w:color w:val="111111"/>
          <w:kern w:val="0"/>
          <w:sz w:val="22"/>
          <w:szCs w:val="22"/>
          <w:lang w:eastAsia="en-GB"/>
          <w14:ligatures w14:val="none"/>
        </w:rPr>
        <w:t> and all the things thou canst desire are not to be compared unto her” (Prov. 3:13-15)</w:t>
      </w:r>
      <w:r w:rsidR="00061EE6">
        <w:rPr>
          <w:rFonts w:ascii="Times New Roman" w:eastAsia="Times New Roman" w:hAnsi="Times New Roman" w:cs="Times New Roman"/>
          <w:color w:val="111111"/>
          <w:kern w:val="0"/>
          <w:sz w:val="22"/>
          <w:szCs w:val="22"/>
          <w:lang w:eastAsia="en-GB"/>
          <w14:ligatures w14:val="none"/>
        </w:rPr>
        <w:t>.</w:t>
      </w:r>
    </w:p>
    <w:p w14:paraId="4709A29B" w14:textId="77777777" w:rsidR="00061EE6" w:rsidRPr="004B08D8" w:rsidRDefault="00061EE6" w:rsidP="004B08D8">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p>
    <w:p w14:paraId="1C319B2E" w14:textId="77777777" w:rsidR="004B08D8" w:rsidRPr="004B08D8" w:rsidRDefault="004B08D8" w:rsidP="004B08D8">
      <w:pPr>
        <w:shd w:val="clear" w:color="auto" w:fill="FFFFFF"/>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lastRenderedPageBreak/>
        <w:t>The point being, that if the things pertaining to the Wisdom of God are so much greater than the natural riches of men, those are the things we should be seeking after: “if ye then be risen with Christ, seek those things </w:t>
      </w:r>
      <w:r w:rsidRPr="004B08D8">
        <w:rPr>
          <w:rFonts w:ascii="Times New Roman" w:eastAsia="Times New Roman" w:hAnsi="Times New Roman" w:cs="Times New Roman"/>
          <w:b/>
          <w:bCs/>
          <w:i/>
          <w:iCs/>
          <w:color w:val="111111"/>
          <w:kern w:val="0"/>
          <w:sz w:val="22"/>
          <w:szCs w:val="22"/>
          <w:lang w:eastAsia="en-GB"/>
          <w14:ligatures w14:val="none"/>
        </w:rPr>
        <w:t>which are above,</w:t>
      </w:r>
      <w:r w:rsidRPr="004B08D8">
        <w:rPr>
          <w:rFonts w:ascii="Times New Roman" w:eastAsia="Times New Roman" w:hAnsi="Times New Roman" w:cs="Times New Roman"/>
          <w:color w:val="111111"/>
          <w:kern w:val="0"/>
          <w:sz w:val="22"/>
          <w:szCs w:val="22"/>
          <w:lang w:eastAsia="en-GB"/>
          <w14:ligatures w14:val="none"/>
        </w:rPr>
        <w:t xml:space="preserve"> where Christ </w:t>
      </w:r>
      <w:proofErr w:type="spellStart"/>
      <w:r w:rsidRPr="004B08D8">
        <w:rPr>
          <w:rFonts w:ascii="Times New Roman" w:eastAsia="Times New Roman" w:hAnsi="Times New Roman" w:cs="Times New Roman"/>
          <w:color w:val="111111"/>
          <w:kern w:val="0"/>
          <w:sz w:val="22"/>
          <w:szCs w:val="22"/>
          <w:lang w:eastAsia="en-GB"/>
          <w14:ligatures w14:val="none"/>
        </w:rPr>
        <w:t>sitteth</w:t>
      </w:r>
      <w:proofErr w:type="spellEnd"/>
      <w:r w:rsidRPr="004B08D8">
        <w:rPr>
          <w:rFonts w:ascii="Times New Roman" w:eastAsia="Times New Roman" w:hAnsi="Times New Roman" w:cs="Times New Roman"/>
          <w:color w:val="111111"/>
          <w:kern w:val="0"/>
          <w:sz w:val="22"/>
          <w:szCs w:val="22"/>
          <w:lang w:eastAsia="en-GB"/>
          <w14:ligatures w14:val="none"/>
        </w:rPr>
        <w:t xml:space="preserve"> on the right hand of God.  Set your mind on things </w:t>
      </w:r>
      <w:r w:rsidRPr="004B08D8">
        <w:rPr>
          <w:rFonts w:ascii="Times New Roman" w:eastAsia="Times New Roman" w:hAnsi="Times New Roman" w:cs="Times New Roman"/>
          <w:b/>
          <w:bCs/>
          <w:i/>
          <w:iCs/>
          <w:color w:val="111111"/>
          <w:kern w:val="0"/>
          <w:sz w:val="22"/>
          <w:szCs w:val="22"/>
          <w:lang w:eastAsia="en-GB"/>
          <w14:ligatures w14:val="none"/>
        </w:rPr>
        <w:t>which are above,</w:t>
      </w:r>
      <w:r w:rsidRPr="004B08D8">
        <w:rPr>
          <w:rFonts w:ascii="Times New Roman" w:eastAsia="Times New Roman" w:hAnsi="Times New Roman" w:cs="Times New Roman"/>
          <w:color w:val="111111"/>
          <w:kern w:val="0"/>
          <w:sz w:val="22"/>
          <w:szCs w:val="22"/>
          <w:lang w:eastAsia="en-GB"/>
          <w14:ligatures w14:val="none"/>
        </w:rPr>
        <w:t> not on things on the earth …” (Col. 3:1-20).</w:t>
      </w:r>
    </w:p>
    <w:p w14:paraId="361AECF5" w14:textId="77777777" w:rsidR="004B08D8" w:rsidRPr="004B08D8" w:rsidRDefault="004B08D8" w:rsidP="004B08D8">
      <w:pPr>
        <w:shd w:val="clear" w:color="auto" w:fill="FFFFFF"/>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i/>
          <w:iCs/>
          <w:color w:val="111111"/>
          <w:kern w:val="0"/>
          <w:sz w:val="22"/>
          <w:szCs w:val="22"/>
          <w:lang w:eastAsia="en-GB"/>
          <w14:ligatures w14:val="none"/>
        </w:rPr>
        <w:t> </w:t>
      </w:r>
    </w:p>
    <w:p w14:paraId="42014427" w14:textId="77777777" w:rsidR="004B08D8" w:rsidRDefault="004B08D8" w:rsidP="004B08D8">
      <w:pPr>
        <w:shd w:val="clear" w:color="auto" w:fill="FFFFFF"/>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 xml:space="preserve">There are </w:t>
      </w:r>
      <w:proofErr w:type="gramStart"/>
      <w:r w:rsidRPr="004B08D8">
        <w:rPr>
          <w:rFonts w:ascii="Times New Roman" w:eastAsia="Times New Roman" w:hAnsi="Times New Roman" w:cs="Times New Roman"/>
          <w:color w:val="111111"/>
          <w:kern w:val="0"/>
          <w:sz w:val="22"/>
          <w:szCs w:val="22"/>
          <w:lang w:eastAsia="en-GB"/>
          <w14:ligatures w14:val="none"/>
        </w:rPr>
        <w:t>a number of</w:t>
      </w:r>
      <w:proofErr w:type="gramEnd"/>
      <w:r w:rsidRPr="004B08D8">
        <w:rPr>
          <w:rFonts w:ascii="Times New Roman" w:eastAsia="Times New Roman" w:hAnsi="Times New Roman" w:cs="Times New Roman"/>
          <w:color w:val="111111"/>
          <w:kern w:val="0"/>
          <w:sz w:val="22"/>
          <w:szCs w:val="22"/>
          <w:lang w:eastAsia="en-GB"/>
          <w14:ligatures w14:val="none"/>
        </w:rPr>
        <w:t xml:space="preserve"> Parables that teach this, and the point that is emphasized in each, is the </w:t>
      </w:r>
      <w:r w:rsidRPr="004B08D8">
        <w:rPr>
          <w:rFonts w:ascii="Times New Roman" w:eastAsia="Times New Roman" w:hAnsi="Times New Roman" w:cs="Times New Roman"/>
          <w:i/>
          <w:iCs/>
          <w:color w:val="111111"/>
          <w:kern w:val="0"/>
          <w:sz w:val="22"/>
          <w:szCs w:val="22"/>
          <w:lang w:eastAsia="en-GB"/>
          <w14:ligatures w14:val="none"/>
        </w:rPr>
        <w:t>effort</w:t>
      </w:r>
      <w:r w:rsidRPr="004B08D8">
        <w:rPr>
          <w:rFonts w:ascii="Times New Roman" w:eastAsia="Times New Roman" w:hAnsi="Times New Roman" w:cs="Times New Roman"/>
          <w:color w:val="111111"/>
          <w:kern w:val="0"/>
          <w:sz w:val="22"/>
          <w:szCs w:val="22"/>
          <w:lang w:eastAsia="en-GB"/>
          <w14:ligatures w14:val="none"/>
        </w:rPr>
        <w:t> required to obtain the treasure.  Just as the quotation from Proverbs (above) speaks of the man </w:t>
      </w:r>
      <w:r w:rsidRPr="004B08D8">
        <w:rPr>
          <w:rFonts w:ascii="Times New Roman" w:eastAsia="Times New Roman" w:hAnsi="Times New Roman" w:cs="Times New Roman"/>
          <w:i/>
          <w:iCs/>
          <w:color w:val="111111"/>
          <w:kern w:val="0"/>
          <w:sz w:val="22"/>
          <w:szCs w:val="22"/>
          <w:lang w:eastAsia="en-GB"/>
          <w14:ligatures w14:val="none"/>
        </w:rPr>
        <w:t>finding</w:t>
      </w:r>
      <w:r w:rsidRPr="004B08D8">
        <w:rPr>
          <w:rFonts w:ascii="Times New Roman" w:eastAsia="Times New Roman" w:hAnsi="Times New Roman" w:cs="Times New Roman"/>
          <w:color w:val="111111"/>
          <w:kern w:val="0"/>
          <w:sz w:val="22"/>
          <w:szCs w:val="22"/>
          <w:lang w:eastAsia="en-GB"/>
          <w14:ligatures w14:val="none"/>
        </w:rPr>
        <w:t> the wisdom, the following parables speak of a man </w:t>
      </w:r>
      <w:r w:rsidRPr="004B08D8">
        <w:rPr>
          <w:rFonts w:ascii="Times New Roman" w:eastAsia="Times New Roman" w:hAnsi="Times New Roman" w:cs="Times New Roman"/>
          <w:i/>
          <w:iCs/>
          <w:color w:val="111111"/>
          <w:kern w:val="0"/>
          <w:sz w:val="22"/>
          <w:szCs w:val="22"/>
          <w:lang w:eastAsia="en-GB"/>
          <w14:ligatures w14:val="none"/>
        </w:rPr>
        <w:t>finding </w:t>
      </w:r>
      <w:r w:rsidRPr="004B08D8">
        <w:rPr>
          <w:rFonts w:ascii="Times New Roman" w:eastAsia="Times New Roman" w:hAnsi="Times New Roman" w:cs="Times New Roman"/>
          <w:color w:val="111111"/>
          <w:kern w:val="0"/>
          <w:sz w:val="22"/>
          <w:szCs w:val="22"/>
          <w:lang w:eastAsia="en-GB"/>
          <w14:ligatures w14:val="none"/>
        </w:rPr>
        <w:t>items of great value.  But what is prominent in each is not the finding, but the doing – i.e. what must be done to obtain that treasure:</w:t>
      </w:r>
    </w:p>
    <w:p w14:paraId="110873BC" w14:textId="77777777" w:rsidR="00061EE6" w:rsidRPr="004B08D8" w:rsidRDefault="00061EE6" w:rsidP="004B08D8">
      <w:pPr>
        <w:shd w:val="clear" w:color="auto" w:fill="FFFFFF"/>
        <w:jc w:val="both"/>
        <w:rPr>
          <w:rFonts w:ascii="Times New Roman" w:eastAsia="Times New Roman" w:hAnsi="Times New Roman" w:cs="Times New Roman"/>
          <w:color w:val="111111"/>
          <w:kern w:val="0"/>
          <w:sz w:val="22"/>
          <w:szCs w:val="22"/>
          <w:lang w:eastAsia="en-GB"/>
          <w14:ligatures w14:val="none"/>
        </w:rPr>
      </w:pPr>
    </w:p>
    <w:p w14:paraId="7278F92E" w14:textId="25E22268" w:rsidR="00061EE6" w:rsidRPr="004B08D8" w:rsidRDefault="004B08D8" w:rsidP="00061EE6">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w:t>
      </w:r>
      <w:proofErr w:type="gramStart"/>
      <w:r w:rsidRPr="004B08D8">
        <w:rPr>
          <w:rFonts w:ascii="Times New Roman" w:eastAsia="Times New Roman" w:hAnsi="Times New Roman" w:cs="Times New Roman"/>
          <w:color w:val="111111"/>
          <w:kern w:val="0"/>
          <w:sz w:val="22"/>
          <w:szCs w:val="22"/>
          <w:lang w:eastAsia="en-GB"/>
          <w14:ligatures w14:val="none"/>
        </w:rPr>
        <w:t>the</w:t>
      </w:r>
      <w:proofErr w:type="gramEnd"/>
      <w:r w:rsidRPr="004B08D8">
        <w:rPr>
          <w:rFonts w:ascii="Times New Roman" w:eastAsia="Times New Roman" w:hAnsi="Times New Roman" w:cs="Times New Roman"/>
          <w:color w:val="111111"/>
          <w:kern w:val="0"/>
          <w:sz w:val="22"/>
          <w:szCs w:val="22"/>
          <w:lang w:eastAsia="en-GB"/>
          <w14:ligatures w14:val="none"/>
        </w:rPr>
        <w:t xml:space="preserve"> kingdom of heaven is like unto treasure hid in a field; the which, when a man hath found, he </w:t>
      </w:r>
      <w:proofErr w:type="spellStart"/>
      <w:r w:rsidRPr="004B08D8">
        <w:rPr>
          <w:rFonts w:ascii="Times New Roman" w:eastAsia="Times New Roman" w:hAnsi="Times New Roman" w:cs="Times New Roman"/>
          <w:color w:val="111111"/>
          <w:kern w:val="0"/>
          <w:sz w:val="22"/>
          <w:szCs w:val="22"/>
          <w:lang w:eastAsia="en-GB"/>
          <w14:ligatures w14:val="none"/>
        </w:rPr>
        <w:t>hideth</w:t>
      </w:r>
      <w:proofErr w:type="spellEnd"/>
      <w:r w:rsidRPr="004B08D8">
        <w:rPr>
          <w:rFonts w:ascii="Times New Roman" w:eastAsia="Times New Roman" w:hAnsi="Times New Roman" w:cs="Times New Roman"/>
          <w:color w:val="111111"/>
          <w:kern w:val="0"/>
          <w:sz w:val="22"/>
          <w:szCs w:val="22"/>
          <w:lang w:eastAsia="en-GB"/>
          <w14:ligatures w14:val="none"/>
        </w:rPr>
        <w:t xml:space="preserve">, and </w:t>
      </w:r>
      <w:r w:rsidRPr="00061EE6">
        <w:rPr>
          <w:rFonts w:ascii="Times New Roman" w:eastAsia="Times New Roman" w:hAnsi="Times New Roman" w:cs="Times New Roman"/>
          <w:b/>
          <w:bCs/>
          <w:i/>
          <w:iCs/>
          <w:color w:val="111111"/>
          <w:kern w:val="0"/>
          <w:sz w:val="22"/>
          <w:szCs w:val="22"/>
          <w:lang w:eastAsia="en-GB"/>
          <w14:ligatures w14:val="none"/>
        </w:rPr>
        <w:t xml:space="preserve">for joy therefore </w:t>
      </w:r>
      <w:proofErr w:type="spellStart"/>
      <w:r w:rsidRPr="00061EE6">
        <w:rPr>
          <w:rFonts w:ascii="Times New Roman" w:eastAsia="Times New Roman" w:hAnsi="Times New Roman" w:cs="Times New Roman"/>
          <w:b/>
          <w:bCs/>
          <w:i/>
          <w:iCs/>
          <w:color w:val="111111"/>
          <w:kern w:val="0"/>
          <w:sz w:val="22"/>
          <w:szCs w:val="22"/>
          <w:lang w:eastAsia="en-GB"/>
          <w14:ligatures w14:val="none"/>
        </w:rPr>
        <w:t>goeth</w:t>
      </w:r>
      <w:proofErr w:type="spellEnd"/>
      <w:r w:rsidRPr="00061EE6">
        <w:rPr>
          <w:rFonts w:ascii="Times New Roman" w:eastAsia="Times New Roman" w:hAnsi="Times New Roman" w:cs="Times New Roman"/>
          <w:b/>
          <w:bCs/>
          <w:i/>
          <w:iCs/>
          <w:color w:val="111111"/>
          <w:kern w:val="0"/>
          <w:sz w:val="22"/>
          <w:szCs w:val="22"/>
          <w:lang w:eastAsia="en-GB"/>
          <w14:ligatures w14:val="none"/>
        </w:rPr>
        <w:t xml:space="preserve"> and </w:t>
      </w:r>
      <w:proofErr w:type="spellStart"/>
      <w:r w:rsidRPr="00061EE6">
        <w:rPr>
          <w:rFonts w:ascii="Times New Roman" w:eastAsia="Times New Roman" w:hAnsi="Times New Roman" w:cs="Times New Roman"/>
          <w:b/>
          <w:bCs/>
          <w:i/>
          <w:iCs/>
          <w:color w:val="111111"/>
          <w:kern w:val="0"/>
          <w:sz w:val="22"/>
          <w:szCs w:val="22"/>
          <w:lang w:eastAsia="en-GB"/>
          <w14:ligatures w14:val="none"/>
        </w:rPr>
        <w:t>selleth</w:t>
      </w:r>
      <w:proofErr w:type="spellEnd"/>
      <w:r w:rsidRPr="00061EE6">
        <w:rPr>
          <w:rFonts w:ascii="Times New Roman" w:eastAsia="Times New Roman" w:hAnsi="Times New Roman" w:cs="Times New Roman"/>
          <w:b/>
          <w:bCs/>
          <w:i/>
          <w:iCs/>
          <w:color w:val="111111"/>
          <w:kern w:val="0"/>
          <w:sz w:val="22"/>
          <w:szCs w:val="22"/>
          <w:lang w:eastAsia="en-GB"/>
          <w14:ligatures w14:val="none"/>
        </w:rPr>
        <w:t xml:space="preserve"> all</w:t>
      </w:r>
      <w:r w:rsidRPr="004B08D8">
        <w:rPr>
          <w:rFonts w:ascii="Times New Roman" w:eastAsia="Times New Roman" w:hAnsi="Times New Roman" w:cs="Times New Roman"/>
          <w:color w:val="111111"/>
          <w:kern w:val="0"/>
          <w:sz w:val="22"/>
          <w:szCs w:val="22"/>
          <w:lang w:eastAsia="en-GB"/>
          <w14:ligatures w14:val="none"/>
        </w:rPr>
        <w:t xml:space="preserve"> </w:t>
      </w:r>
      <w:r w:rsidRPr="00061EE6">
        <w:rPr>
          <w:rFonts w:ascii="Times New Roman" w:eastAsia="Times New Roman" w:hAnsi="Times New Roman" w:cs="Times New Roman"/>
          <w:b/>
          <w:bCs/>
          <w:i/>
          <w:iCs/>
          <w:color w:val="111111"/>
          <w:kern w:val="0"/>
          <w:sz w:val="22"/>
          <w:szCs w:val="22"/>
          <w:lang w:eastAsia="en-GB"/>
          <w14:ligatures w14:val="none"/>
        </w:rPr>
        <w:t>that he hath</w:t>
      </w:r>
      <w:r w:rsidRPr="004B08D8">
        <w:rPr>
          <w:rFonts w:ascii="Times New Roman" w:eastAsia="Times New Roman" w:hAnsi="Times New Roman" w:cs="Times New Roman"/>
          <w:color w:val="111111"/>
          <w:kern w:val="0"/>
          <w:sz w:val="22"/>
          <w:szCs w:val="22"/>
          <w:lang w:eastAsia="en-GB"/>
          <w14:ligatures w14:val="none"/>
        </w:rPr>
        <w:t xml:space="preserve"> and </w:t>
      </w:r>
      <w:proofErr w:type="spellStart"/>
      <w:r w:rsidRPr="004B08D8">
        <w:rPr>
          <w:rFonts w:ascii="Times New Roman" w:eastAsia="Times New Roman" w:hAnsi="Times New Roman" w:cs="Times New Roman"/>
          <w:color w:val="111111"/>
          <w:kern w:val="0"/>
          <w:sz w:val="22"/>
          <w:szCs w:val="22"/>
          <w:lang w:eastAsia="en-GB"/>
          <w14:ligatures w14:val="none"/>
        </w:rPr>
        <w:t>buyeth</w:t>
      </w:r>
      <w:proofErr w:type="spellEnd"/>
      <w:r w:rsidRPr="004B08D8">
        <w:rPr>
          <w:rFonts w:ascii="Times New Roman" w:eastAsia="Times New Roman" w:hAnsi="Times New Roman" w:cs="Times New Roman"/>
          <w:color w:val="111111"/>
          <w:kern w:val="0"/>
          <w:sz w:val="22"/>
          <w:szCs w:val="22"/>
          <w:lang w:eastAsia="en-GB"/>
          <w14:ligatures w14:val="none"/>
        </w:rPr>
        <w:t xml:space="preserve"> the field” (Mat. 13:44).</w:t>
      </w:r>
    </w:p>
    <w:p w14:paraId="33D55F27" w14:textId="523ED6E5" w:rsidR="004B08D8" w:rsidRPr="004B08D8" w:rsidRDefault="004B08D8" w:rsidP="004B08D8">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 xml:space="preserve">In this parable, the finder is prepared to sell everything he has, </w:t>
      </w:r>
      <w:proofErr w:type="gramStart"/>
      <w:r w:rsidRPr="004B08D8">
        <w:rPr>
          <w:rFonts w:ascii="Times New Roman" w:eastAsia="Times New Roman" w:hAnsi="Times New Roman" w:cs="Times New Roman"/>
          <w:color w:val="111111"/>
          <w:kern w:val="0"/>
          <w:sz w:val="22"/>
          <w:szCs w:val="22"/>
          <w:lang w:eastAsia="en-GB"/>
          <w14:ligatures w14:val="none"/>
        </w:rPr>
        <w:t>in order to</w:t>
      </w:r>
      <w:proofErr w:type="gramEnd"/>
      <w:r w:rsidRPr="004B08D8">
        <w:rPr>
          <w:rFonts w:ascii="Times New Roman" w:eastAsia="Times New Roman" w:hAnsi="Times New Roman" w:cs="Times New Roman"/>
          <w:color w:val="111111"/>
          <w:kern w:val="0"/>
          <w:sz w:val="22"/>
          <w:szCs w:val="22"/>
          <w:lang w:eastAsia="en-GB"/>
          <w14:ligatures w14:val="none"/>
        </w:rPr>
        <w:t xml:space="preserve"> possess the treasure, and make it his.  The Master continues in this theme, by presenting another parable, in which the metaphors are changed slightly.  Whereas we are not told anything about the circumstances in which the man finds the treasure, this second parable plainly speaks of “a merchant man seeking goodly pearls”.  In other words, whereas the first man might have simply stumbled across the treasure without really looking for it, the second man is looking for something.  This matches human nature, and the way in which men and women come to the Truth: some are actively seeking something better than what this life can offer, others happen to chance upon it as they blunder through life – but we know that Yahweh does the calling, and trust in His Wisdom.  No-one really finds the Truth by chance: it is presented to them by Yahweh’s servants.  But </w:t>
      </w:r>
      <w:proofErr w:type="gramStart"/>
      <w:r w:rsidRPr="004B08D8">
        <w:rPr>
          <w:rFonts w:ascii="Times New Roman" w:eastAsia="Times New Roman" w:hAnsi="Times New Roman" w:cs="Times New Roman"/>
          <w:color w:val="111111"/>
          <w:kern w:val="0"/>
          <w:sz w:val="22"/>
          <w:szCs w:val="22"/>
          <w:lang w:eastAsia="en-GB"/>
          <w14:ligatures w14:val="none"/>
        </w:rPr>
        <w:t>however</w:t>
      </w:r>
      <w:proofErr w:type="gramEnd"/>
      <w:r w:rsidRPr="004B08D8">
        <w:rPr>
          <w:rFonts w:ascii="Times New Roman" w:eastAsia="Times New Roman" w:hAnsi="Times New Roman" w:cs="Times New Roman"/>
          <w:color w:val="111111"/>
          <w:kern w:val="0"/>
          <w:sz w:val="22"/>
          <w:szCs w:val="22"/>
          <w:lang w:eastAsia="en-GB"/>
          <w14:ligatures w14:val="none"/>
        </w:rPr>
        <w:t xml:space="preserve"> men may come to the pearl of great price, what matters is how they respond to it when they find it.  The parable continues: “… when he had found one pearl of great price, went and sold all that he had, and bought it” (Mat. 13:45-46).</w:t>
      </w:r>
    </w:p>
    <w:p w14:paraId="1BB0244D" w14:textId="3A08A3D0" w:rsidR="004B08D8" w:rsidRPr="004B08D8" w:rsidRDefault="004B08D8" w:rsidP="004B08D8">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 xml:space="preserve">Notice, that </w:t>
      </w:r>
      <w:r w:rsidR="00061EE6">
        <w:rPr>
          <w:rFonts w:ascii="Times New Roman" w:eastAsia="Times New Roman" w:hAnsi="Times New Roman" w:cs="Times New Roman"/>
          <w:color w:val="111111"/>
          <w:kern w:val="0"/>
          <w:sz w:val="22"/>
          <w:szCs w:val="22"/>
          <w:lang w:eastAsia="en-GB"/>
          <w14:ligatures w14:val="none"/>
        </w:rPr>
        <w:t>emphasis</w:t>
      </w:r>
      <w:r w:rsidRPr="004B08D8">
        <w:rPr>
          <w:rFonts w:ascii="Times New Roman" w:eastAsia="Times New Roman" w:hAnsi="Times New Roman" w:cs="Times New Roman"/>
          <w:color w:val="111111"/>
          <w:kern w:val="0"/>
          <w:sz w:val="22"/>
          <w:szCs w:val="22"/>
          <w:lang w:eastAsia="en-GB"/>
          <w14:ligatures w14:val="none"/>
        </w:rPr>
        <w:t xml:space="preserve"> </w:t>
      </w:r>
      <w:r w:rsidR="00061EE6">
        <w:rPr>
          <w:rFonts w:ascii="Times New Roman" w:eastAsia="Times New Roman" w:hAnsi="Times New Roman" w:cs="Times New Roman"/>
          <w:color w:val="111111"/>
          <w:kern w:val="0"/>
          <w:sz w:val="22"/>
          <w:szCs w:val="22"/>
          <w:lang w:eastAsia="en-GB"/>
          <w14:ligatures w14:val="none"/>
        </w:rPr>
        <w:t>in these two parables</w:t>
      </w:r>
      <w:r w:rsidRPr="004B08D8">
        <w:rPr>
          <w:rFonts w:ascii="Times New Roman" w:eastAsia="Times New Roman" w:hAnsi="Times New Roman" w:cs="Times New Roman"/>
          <w:color w:val="111111"/>
          <w:kern w:val="0"/>
          <w:sz w:val="22"/>
          <w:szCs w:val="22"/>
          <w:lang w:eastAsia="en-GB"/>
          <w14:ligatures w14:val="none"/>
        </w:rPr>
        <w:t xml:space="preserve"> was not so much that they had found </w:t>
      </w:r>
      <w:r w:rsidR="00061EE6">
        <w:rPr>
          <w:rFonts w:ascii="Times New Roman" w:eastAsia="Times New Roman" w:hAnsi="Times New Roman" w:cs="Times New Roman"/>
          <w:color w:val="111111"/>
          <w:kern w:val="0"/>
          <w:sz w:val="22"/>
          <w:szCs w:val="22"/>
          <w:lang w:eastAsia="en-GB"/>
          <w14:ligatures w14:val="none"/>
        </w:rPr>
        <w:t>the treasure, or pearl -</w:t>
      </w:r>
      <w:r w:rsidRPr="004B08D8">
        <w:rPr>
          <w:rFonts w:ascii="Times New Roman" w:eastAsia="Times New Roman" w:hAnsi="Times New Roman" w:cs="Times New Roman"/>
          <w:color w:val="111111"/>
          <w:kern w:val="0"/>
          <w:sz w:val="22"/>
          <w:szCs w:val="22"/>
          <w:lang w:eastAsia="en-GB"/>
          <w14:ligatures w14:val="none"/>
        </w:rPr>
        <w:t xml:space="preserve"> it was what they did to obtain it: i.e. the giving all that they had.  “Labor not to be rich” is the cry of Wisdom (Prov. 23:4). Again, the Prophet Isaiah speaks enigmatically: “Ho everyone that </w:t>
      </w:r>
      <w:proofErr w:type="spellStart"/>
      <w:r w:rsidRPr="004B08D8">
        <w:rPr>
          <w:rFonts w:ascii="Times New Roman" w:eastAsia="Times New Roman" w:hAnsi="Times New Roman" w:cs="Times New Roman"/>
          <w:color w:val="111111"/>
          <w:kern w:val="0"/>
          <w:sz w:val="22"/>
          <w:szCs w:val="22"/>
          <w:lang w:eastAsia="en-GB"/>
          <w14:ligatures w14:val="none"/>
        </w:rPr>
        <w:t>thirsteth</w:t>
      </w:r>
      <w:proofErr w:type="spellEnd"/>
      <w:r w:rsidRPr="004B08D8">
        <w:rPr>
          <w:rFonts w:ascii="Times New Roman" w:eastAsia="Times New Roman" w:hAnsi="Times New Roman" w:cs="Times New Roman"/>
          <w:color w:val="111111"/>
          <w:kern w:val="0"/>
          <w:sz w:val="22"/>
          <w:szCs w:val="22"/>
          <w:lang w:eastAsia="en-GB"/>
          <w14:ligatures w14:val="none"/>
        </w:rPr>
        <w:t>, come ye to the waters, and he that hath no money; come ye, buy and eat; yea come, buy wine and milk, without money and without price” (Isa. 55:1-2 see context).  Notice, the wine and milk of this chapter are not commodities that can be purchased with men’s currency.  They are the nourishing influence of the Word received with joy.  They are spiritual foods, which nothing that the natural man can offer can purchase, irrespective of how much money is presented.</w:t>
      </w:r>
    </w:p>
    <w:p w14:paraId="0EE34505" w14:textId="03AC96C7" w:rsidR="00061EE6" w:rsidRPr="004B08D8" w:rsidRDefault="004B08D8" w:rsidP="004B08D8">
      <w:pPr>
        <w:shd w:val="clear" w:color="auto" w:fill="FFFFFF"/>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Nevertheless, there is something that we can give to obtain these spiritual delights: our own selves.  We present ourselves in service to our Master: “present </w:t>
      </w:r>
      <w:r w:rsidRPr="004B08D8">
        <w:rPr>
          <w:rFonts w:ascii="Times New Roman" w:eastAsia="Times New Roman" w:hAnsi="Times New Roman" w:cs="Times New Roman"/>
          <w:b/>
          <w:bCs/>
          <w:i/>
          <w:iCs/>
          <w:color w:val="111111"/>
          <w:kern w:val="0"/>
          <w:sz w:val="22"/>
          <w:szCs w:val="22"/>
          <w:lang w:eastAsia="en-GB"/>
          <w14:ligatures w14:val="none"/>
        </w:rPr>
        <w:t>your bodies</w:t>
      </w:r>
      <w:r w:rsidRPr="004B08D8">
        <w:rPr>
          <w:rFonts w:ascii="Times New Roman" w:eastAsia="Times New Roman" w:hAnsi="Times New Roman" w:cs="Times New Roman"/>
          <w:color w:val="111111"/>
          <w:kern w:val="0"/>
          <w:sz w:val="22"/>
          <w:szCs w:val="22"/>
          <w:lang w:eastAsia="en-GB"/>
          <w14:ligatures w14:val="none"/>
        </w:rPr>
        <w:t> a living sacrifice, holy, acceptable to God, which is your reasonable service” (Rom. 12:1).</w:t>
      </w:r>
    </w:p>
    <w:p w14:paraId="317867D4" w14:textId="77777777" w:rsidR="004B08D8" w:rsidRPr="00061EE6" w:rsidRDefault="004B08D8" w:rsidP="00061EE6">
      <w:pPr>
        <w:shd w:val="clear" w:color="auto" w:fill="FFFFFF"/>
        <w:jc w:val="center"/>
        <w:rPr>
          <w:rFonts w:ascii="Times New Roman" w:eastAsia="Times New Roman" w:hAnsi="Times New Roman" w:cs="Times New Roman"/>
          <w:color w:val="111111"/>
          <w:kern w:val="0"/>
          <w:sz w:val="20"/>
          <w:szCs w:val="20"/>
          <w:lang w:eastAsia="en-GB"/>
          <w14:ligatures w14:val="none"/>
        </w:rPr>
      </w:pPr>
      <w:r w:rsidRPr="00061EE6">
        <w:rPr>
          <w:rFonts w:ascii="Times New Roman" w:eastAsia="Times New Roman" w:hAnsi="Times New Roman" w:cs="Times New Roman"/>
          <w:b/>
          <w:bCs/>
          <w:i/>
          <w:iCs/>
          <w:color w:val="111111"/>
          <w:kern w:val="0"/>
          <w:sz w:val="20"/>
          <w:szCs w:val="20"/>
          <w:lang w:eastAsia="en-GB"/>
          <w14:ligatures w14:val="none"/>
        </w:rPr>
        <w:t>LOST IN THE HOUSE</w:t>
      </w:r>
    </w:p>
    <w:p w14:paraId="7333F76B" w14:textId="77777777" w:rsidR="004B08D8" w:rsidRPr="004B08D8" w:rsidRDefault="004B08D8" w:rsidP="004B08D8">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Luke chapter 15 presents us with another parable, with the same teaching in view, but which throws light upon a different aspect:</w:t>
      </w:r>
    </w:p>
    <w:p w14:paraId="772A3650" w14:textId="77777777" w:rsidR="00061EE6" w:rsidRDefault="004B08D8" w:rsidP="00061EE6">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w:t>
      </w:r>
      <w:proofErr w:type="gramStart"/>
      <w:r w:rsidRPr="004B08D8">
        <w:rPr>
          <w:rFonts w:ascii="Times New Roman" w:eastAsia="Times New Roman" w:hAnsi="Times New Roman" w:cs="Times New Roman"/>
          <w:color w:val="111111"/>
          <w:kern w:val="0"/>
          <w:sz w:val="22"/>
          <w:szCs w:val="22"/>
          <w:lang w:eastAsia="en-GB"/>
          <w14:ligatures w14:val="none"/>
        </w:rPr>
        <w:t>what</w:t>
      </w:r>
      <w:proofErr w:type="gramEnd"/>
      <w:r w:rsidRPr="004B08D8">
        <w:rPr>
          <w:rFonts w:ascii="Times New Roman" w:eastAsia="Times New Roman" w:hAnsi="Times New Roman" w:cs="Times New Roman"/>
          <w:color w:val="111111"/>
          <w:kern w:val="0"/>
          <w:sz w:val="22"/>
          <w:szCs w:val="22"/>
          <w:lang w:eastAsia="en-GB"/>
          <w14:ligatures w14:val="none"/>
        </w:rPr>
        <w:t xml:space="preserve"> woman having ten pieces of silver, if she </w:t>
      </w:r>
      <w:proofErr w:type="gramStart"/>
      <w:r w:rsidRPr="004B08D8">
        <w:rPr>
          <w:rFonts w:ascii="Times New Roman" w:eastAsia="Times New Roman" w:hAnsi="Times New Roman" w:cs="Times New Roman"/>
          <w:color w:val="111111"/>
          <w:kern w:val="0"/>
          <w:sz w:val="22"/>
          <w:szCs w:val="22"/>
          <w:lang w:eastAsia="en-GB"/>
          <w14:ligatures w14:val="none"/>
        </w:rPr>
        <w:t>lose</w:t>
      </w:r>
      <w:proofErr w:type="gramEnd"/>
      <w:r w:rsidRPr="004B08D8">
        <w:rPr>
          <w:rFonts w:ascii="Times New Roman" w:eastAsia="Times New Roman" w:hAnsi="Times New Roman" w:cs="Times New Roman"/>
          <w:color w:val="111111"/>
          <w:kern w:val="0"/>
          <w:sz w:val="22"/>
          <w:szCs w:val="22"/>
          <w:lang w:eastAsia="en-GB"/>
          <w14:ligatures w14:val="none"/>
        </w:rPr>
        <w:t xml:space="preserve"> one piece, doth not light a candle, and sweep the house and seek diligently until she </w:t>
      </w:r>
      <w:proofErr w:type="gramStart"/>
      <w:r w:rsidRPr="004B08D8">
        <w:rPr>
          <w:rFonts w:ascii="Times New Roman" w:eastAsia="Times New Roman" w:hAnsi="Times New Roman" w:cs="Times New Roman"/>
          <w:color w:val="111111"/>
          <w:kern w:val="0"/>
          <w:sz w:val="22"/>
          <w:szCs w:val="22"/>
          <w:lang w:eastAsia="en-GB"/>
          <w14:ligatures w14:val="none"/>
        </w:rPr>
        <w:t>find</w:t>
      </w:r>
      <w:proofErr w:type="gramEnd"/>
      <w:r w:rsidRPr="004B08D8">
        <w:rPr>
          <w:rFonts w:ascii="Times New Roman" w:eastAsia="Times New Roman" w:hAnsi="Times New Roman" w:cs="Times New Roman"/>
          <w:color w:val="111111"/>
          <w:kern w:val="0"/>
          <w:sz w:val="22"/>
          <w:szCs w:val="22"/>
          <w:lang w:eastAsia="en-GB"/>
          <w14:ligatures w14:val="none"/>
        </w:rPr>
        <w:t xml:space="preserve"> it?” (Luke 14:8).</w:t>
      </w:r>
    </w:p>
    <w:p w14:paraId="296877BB" w14:textId="77777777" w:rsidR="00061EE6" w:rsidRDefault="00061EE6" w:rsidP="00061EE6">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p>
    <w:p w14:paraId="5EB237B8" w14:textId="29728516" w:rsidR="004B08D8" w:rsidRDefault="004B08D8" w:rsidP="00061EE6">
      <w:pPr>
        <w:shd w:val="clear" w:color="auto" w:fill="FFFFFF"/>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Not</w:t>
      </w:r>
      <w:r w:rsidR="00061EE6">
        <w:rPr>
          <w:rFonts w:ascii="Times New Roman" w:eastAsia="Times New Roman" w:hAnsi="Times New Roman" w:cs="Times New Roman"/>
          <w:color w:val="111111"/>
          <w:kern w:val="0"/>
          <w:sz w:val="22"/>
          <w:szCs w:val="22"/>
          <w:lang w:eastAsia="en-GB"/>
          <w14:ligatures w14:val="none"/>
        </w:rPr>
        <w:t>i</w:t>
      </w:r>
      <w:r w:rsidRPr="004B08D8">
        <w:rPr>
          <w:rFonts w:ascii="Times New Roman" w:eastAsia="Times New Roman" w:hAnsi="Times New Roman" w:cs="Times New Roman"/>
          <w:color w:val="111111"/>
          <w:kern w:val="0"/>
          <w:sz w:val="22"/>
          <w:szCs w:val="22"/>
          <w:lang w:eastAsia="en-GB"/>
          <w14:ligatures w14:val="none"/>
        </w:rPr>
        <w:t>ce here, that the treasure, or silver is not lost outside, but within the house itself.  Is it possible for the treasure of the Word to become lost within the house itself?  This was the case with Israel of old.  2 Kings 22 recounts how in the reform and cleansing of Yahweh’s house – the temple of old – a copy of the Word was found. Previously, it’s existence was largely unknown it would appear, but now it had been found by Hilkiah, the High Priest:</w:t>
      </w:r>
    </w:p>
    <w:p w14:paraId="364DAC3B" w14:textId="77777777" w:rsidR="00061EE6" w:rsidRPr="004B08D8" w:rsidRDefault="00061EE6" w:rsidP="00061EE6">
      <w:pPr>
        <w:shd w:val="clear" w:color="auto" w:fill="FFFFFF"/>
        <w:jc w:val="both"/>
        <w:rPr>
          <w:rFonts w:ascii="Times New Roman" w:eastAsia="Times New Roman" w:hAnsi="Times New Roman" w:cs="Times New Roman"/>
          <w:color w:val="111111"/>
          <w:kern w:val="0"/>
          <w:sz w:val="22"/>
          <w:szCs w:val="22"/>
          <w:lang w:eastAsia="en-GB"/>
          <w14:ligatures w14:val="none"/>
        </w:rPr>
      </w:pPr>
    </w:p>
    <w:p w14:paraId="7584F2A6" w14:textId="549EEB87" w:rsidR="00061EE6" w:rsidRPr="004B08D8" w:rsidRDefault="004B08D8" w:rsidP="00061EE6">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w:t>
      </w:r>
      <w:proofErr w:type="gramStart"/>
      <w:r w:rsidRPr="004B08D8">
        <w:rPr>
          <w:rFonts w:ascii="Times New Roman" w:eastAsia="Times New Roman" w:hAnsi="Times New Roman" w:cs="Times New Roman"/>
          <w:color w:val="111111"/>
          <w:kern w:val="0"/>
          <w:sz w:val="22"/>
          <w:szCs w:val="22"/>
          <w:lang w:eastAsia="en-GB"/>
          <w14:ligatures w14:val="none"/>
        </w:rPr>
        <w:t>and</w:t>
      </w:r>
      <w:proofErr w:type="gramEnd"/>
      <w:r w:rsidRPr="004B08D8">
        <w:rPr>
          <w:rFonts w:ascii="Times New Roman" w:eastAsia="Times New Roman" w:hAnsi="Times New Roman" w:cs="Times New Roman"/>
          <w:color w:val="111111"/>
          <w:kern w:val="0"/>
          <w:sz w:val="22"/>
          <w:szCs w:val="22"/>
          <w:lang w:eastAsia="en-GB"/>
          <w14:ligatures w14:val="none"/>
        </w:rPr>
        <w:t xml:space="preserve"> Hilkiah the High Priest said unto Shaphan the Scribe, I have found the book of the Law in the House of Yahweh.  And Hilkiah gave the book to Shaphan, and he read it” (2 Ki. 22:8-9)</w:t>
      </w:r>
    </w:p>
    <w:p w14:paraId="701882B7" w14:textId="77777777" w:rsidR="004B08D8" w:rsidRPr="004B08D8" w:rsidRDefault="004B08D8" w:rsidP="004B08D8">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The account proceeds to narrate how the book was then read before Josiah the King, but notice how it describes Josiah’s actions upon hearing it read:</w:t>
      </w:r>
    </w:p>
    <w:p w14:paraId="775B9DD7" w14:textId="77777777" w:rsidR="004B08D8" w:rsidRPr="004B08D8" w:rsidRDefault="004B08D8" w:rsidP="004B08D8">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“And it came to pass, when the king had heard the words of the book of the Law, that he rent his clothes” (2 Kin. 22:11)</w:t>
      </w:r>
    </w:p>
    <w:p w14:paraId="385142E0" w14:textId="77777777" w:rsidR="00061EE6" w:rsidRDefault="004B08D8" w:rsidP="004B08D8">
      <w:pPr>
        <w:shd w:val="clear" w:color="auto" w:fill="FFFFFF"/>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lastRenderedPageBreak/>
        <w:t>The divine commentary on this was: “because thine heart was tender and </w:t>
      </w:r>
      <w:r w:rsidRPr="004B08D8">
        <w:rPr>
          <w:rFonts w:ascii="Times New Roman" w:eastAsia="Times New Roman" w:hAnsi="Times New Roman" w:cs="Times New Roman"/>
          <w:b/>
          <w:bCs/>
          <w:i/>
          <w:iCs/>
          <w:color w:val="111111"/>
          <w:kern w:val="0"/>
          <w:sz w:val="22"/>
          <w:szCs w:val="22"/>
          <w:lang w:eastAsia="en-GB"/>
          <w14:ligatures w14:val="none"/>
        </w:rPr>
        <w:t>thou hast humbled thyself</w:t>
      </w:r>
      <w:r w:rsidRPr="004B08D8">
        <w:rPr>
          <w:rFonts w:ascii="Times New Roman" w:eastAsia="Times New Roman" w:hAnsi="Times New Roman" w:cs="Times New Roman"/>
          <w:color w:val="111111"/>
          <w:kern w:val="0"/>
          <w:sz w:val="22"/>
          <w:szCs w:val="22"/>
          <w:lang w:eastAsia="en-GB"/>
          <w14:ligatures w14:val="none"/>
        </w:rPr>
        <w:t xml:space="preserve"> before Yahweh …” he repented.  It is written elsewhere: “… to this man will I look, even to him that is poor and of a contrite spirit, and </w:t>
      </w:r>
      <w:proofErr w:type="spellStart"/>
      <w:r w:rsidRPr="004B08D8">
        <w:rPr>
          <w:rFonts w:ascii="Times New Roman" w:eastAsia="Times New Roman" w:hAnsi="Times New Roman" w:cs="Times New Roman"/>
          <w:color w:val="111111"/>
          <w:kern w:val="0"/>
          <w:sz w:val="22"/>
          <w:szCs w:val="22"/>
          <w:lang w:eastAsia="en-GB"/>
          <w14:ligatures w14:val="none"/>
        </w:rPr>
        <w:t>trembleth</w:t>
      </w:r>
      <w:proofErr w:type="spellEnd"/>
      <w:r w:rsidRPr="004B08D8">
        <w:rPr>
          <w:rFonts w:ascii="Times New Roman" w:eastAsia="Times New Roman" w:hAnsi="Times New Roman" w:cs="Times New Roman"/>
          <w:color w:val="111111"/>
          <w:kern w:val="0"/>
          <w:sz w:val="22"/>
          <w:szCs w:val="22"/>
          <w:lang w:eastAsia="en-GB"/>
          <w14:ligatures w14:val="none"/>
        </w:rPr>
        <w:t xml:space="preserve"> at my word” (Isa. 66:2) and in Josiah, we behold such a man: one who trembled at the finding and reading of the Word, previously hidden.  Interestingly, we find that the prophet Jeremiah was Hilkiah’s own son (see Jer. 1:1).  This would give him access to the book the High Priest had found – and look at his response to </w:t>
      </w:r>
      <w:proofErr w:type="gramStart"/>
      <w:r w:rsidRPr="004B08D8">
        <w:rPr>
          <w:rFonts w:ascii="Times New Roman" w:eastAsia="Times New Roman" w:hAnsi="Times New Roman" w:cs="Times New Roman"/>
          <w:color w:val="111111"/>
          <w:kern w:val="0"/>
          <w:sz w:val="22"/>
          <w:szCs w:val="22"/>
          <w:lang w:eastAsia="en-GB"/>
          <w14:ligatures w14:val="none"/>
        </w:rPr>
        <w:t>it:-</w:t>
      </w:r>
      <w:proofErr w:type="gramEnd"/>
      <w:r w:rsidRPr="004B08D8">
        <w:rPr>
          <w:rFonts w:ascii="Times New Roman" w:eastAsia="Times New Roman" w:hAnsi="Times New Roman" w:cs="Times New Roman"/>
          <w:color w:val="111111"/>
          <w:kern w:val="0"/>
          <w:sz w:val="22"/>
          <w:szCs w:val="22"/>
          <w:lang w:eastAsia="en-GB"/>
          <w14:ligatures w14:val="none"/>
        </w:rPr>
        <w:t xml:space="preserve"> </w:t>
      </w:r>
    </w:p>
    <w:p w14:paraId="4EABEB12" w14:textId="77777777" w:rsidR="00061EE6" w:rsidRDefault="00061EE6" w:rsidP="004B08D8">
      <w:pPr>
        <w:shd w:val="clear" w:color="auto" w:fill="FFFFFF"/>
        <w:jc w:val="both"/>
        <w:rPr>
          <w:rFonts w:ascii="Times New Roman" w:eastAsia="Times New Roman" w:hAnsi="Times New Roman" w:cs="Times New Roman"/>
          <w:color w:val="111111"/>
          <w:kern w:val="0"/>
          <w:sz w:val="22"/>
          <w:szCs w:val="22"/>
          <w:lang w:eastAsia="en-GB"/>
          <w14:ligatures w14:val="none"/>
        </w:rPr>
      </w:pPr>
    </w:p>
    <w:p w14:paraId="0E6B8C70" w14:textId="16C46D89" w:rsidR="00061EE6" w:rsidRDefault="004B08D8" w:rsidP="00061EE6">
      <w:pPr>
        <w:shd w:val="clear" w:color="auto" w:fill="FFFFFF"/>
        <w:ind w:left="426" w:right="284"/>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w:t>
      </w:r>
      <w:proofErr w:type="gramStart"/>
      <w:r w:rsidRPr="004B08D8">
        <w:rPr>
          <w:rFonts w:ascii="Times New Roman" w:eastAsia="Times New Roman" w:hAnsi="Times New Roman" w:cs="Times New Roman"/>
          <w:color w:val="111111"/>
          <w:kern w:val="0"/>
          <w:sz w:val="22"/>
          <w:szCs w:val="22"/>
          <w:lang w:eastAsia="en-GB"/>
          <w14:ligatures w14:val="none"/>
        </w:rPr>
        <w:t>thy</w:t>
      </w:r>
      <w:proofErr w:type="gramEnd"/>
      <w:r w:rsidRPr="004B08D8">
        <w:rPr>
          <w:rFonts w:ascii="Times New Roman" w:eastAsia="Times New Roman" w:hAnsi="Times New Roman" w:cs="Times New Roman"/>
          <w:color w:val="111111"/>
          <w:kern w:val="0"/>
          <w:sz w:val="22"/>
          <w:szCs w:val="22"/>
          <w:lang w:eastAsia="en-GB"/>
          <w14:ligatures w14:val="none"/>
        </w:rPr>
        <w:t xml:space="preserve"> words were found, and I did eat them: and thy word was unto me the joy and rejoicing of mine heart: for I am called by thy Name, O Yahweh, </w:t>
      </w:r>
      <w:r w:rsidR="00061EE6">
        <w:rPr>
          <w:rFonts w:ascii="Times New Roman" w:eastAsia="Times New Roman" w:hAnsi="Times New Roman" w:cs="Times New Roman"/>
          <w:color w:val="111111"/>
          <w:kern w:val="0"/>
          <w:sz w:val="22"/>
          <w:szCs w:val="22"/>
          <w:lang w:eastAsia="en-GB"/>
          <w14:ligatures w14:val="none"/>
        </w:rPr>
        <w:t>God</w:t>
      </w:r>
      <w:r w:rsidRPr="004B08D8">
        <w:rPr>
          <w:rFonts w:ascii="Times New Roman" w:eastAsia="Times New Roman" w:hAnsi="Times New Roman" w:cs="Times New Roman"/>
          <w:color w:val="111111"/>
          <w:kern w:val="0"/>
          <w:sz w:val="22"/>
          <w:szCs w:val="22"/>
          <w:lang w:eastAsia="en-GB"/>
          <w14:ligatures w14:val="none"/>
        </w:rPr>
        <w:t xml:space="preserve"> of Armies”</w:t>
      </w:r>
      <w:r w:rsidR="00061EE6">
        <w:rPr>
          <w:rFonts w:ascii="Times New Roman" w:eastAsia="Times New Roman" w:hAnsi="Times New Roman" w:cs="Times New Roman"/>
          <w:color w:val="111111"/>
          <w:kern w:val="0"/>
          <w:sz w:val="22"/>
          <w:szCs w:val="22"/>
          <w:lang w:eastAsia="en-GB"/>
          <w14:ligatures w14:val="none"/>
        </w:rPr>
        <w:t xml:space="preserve"> </w:t>
      </w:r>
      <w:r w:rsidRPr="004B08D8">
        <w:rPr>
          <w:rFonts w:ascii="Times New Roman" w:eastAsia="Times New Roman" w:hAnsi="Times New Roman" w:cs="Times New Roman"/>
          <w:color w:val="111111"/>
          <w:kern w:val="0"/>
          <w:sz w:val="22"/>
          <w:szCs w:val="22"/>
          <w:lang w:eastAsia="en-GB"/>
          <w14:ligatures w14:val="none"/>
        </w:rPr>
        <w:t>(Jer. 15:16).</w:t>
      </w:r>
    </w:p>
    <w:p w14:paraId="05736D1A" w14:textId="77777777" w:rsidR="00061EE6" w:rsidRDefault="00061EE6" w:rsidP="004B08D8">
      <w:pPr>
        <w:shd w:val="clear" w:color="auto" w:fill="FFFFFF"/>
        <w:jc w:val="both"/>
        <w:rPr>
          <w:rFonts w:ascii="Times New Roman" w:eastAsia="Times New Roman" w:hAnsi="Times New Roman" w:cs="Times New Roman"/>
          <w:color w:val="111111"/>
          <w:kern w:val="0"/>
          <w:sz w:val="22"/>
          <w:szCs w:val="22"/>
          <w:lang w:eastAsia="en-GB"/>
          <w14:ligatures w14:val="none"/>
        </w:rPr>
      </w:pPr>
    </w:p>
    <w:p w14:paraId="10C32896" w14:textId="4EF76F3E" w:rsidR="004B08D8" w:rsidRDefault="004B08D8" w:rsidP="004B08D8">
      <w:pPr>
        <w:shd w:val="clear" w:color="auto" w:fill="FFFFFF"/>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Almost uniquely in Israel’s history, king and priest came together in the fear of Yahweh, and in the determinate resolve to cleanse the house, and re-institute the faithful worship of Yahweh in Jerusalem.  In our individual circumstances, we would do well to reflect upon their example.  We were once ignorant Gentiles, walking after our own lusts; and do we remember the joy we had when once we recognized the Word for what it was, and embraced the saving principles of the Gospel that is Yahweh’s power to save?  Do we share that same joy and zeal today?  “Remember therefore </w:t>
      </w:r>
      <w:r w:rsidRPr="004B08D8">
        <w:rPr>
          <w:rFonts w:ascii="Times New Roman" w:eastAsia="Times New Roman" w:hAnsi="Times New Roman" w:cs="Times New Roman"/>
          <w:b/>
          <w:bCs/>
          <w:i/>
          <w:iCs/>
          <w:color w:val="111111"/>
          <w:kern w:val="0"/>
          <w:sz w:val="22"/>
          <w:szCs w:val="22"/>
          <w:lang w:eastAsia="en-GB"/>
          <w14:ligatures w14:val="none"/>
        </w:rPr>
        <w:t xml:space="preserve">how thou hast received and </w:t>
      </w:r>
      <w:proofErr w:type="gramStart"/>
      <w:r w:rsidRPr="004B08D8">
        <w:rPr>
          <w:rFonts w:ascii="Times New Roman" w:eastAsia="Times New Roman" w:hAnsi="Times New Roman" w:cs="Times New Roman"/>
          <w:b/>
          <w:bCs/>
          <w:i/>
          <w:iCs/>
          <w:color w:val="111111"/>
          <w:kern w:val="0"/>
          <w:sz w:val="22"/>
          <w:szCs w:val="22"/>
          <w:lang w:eastAsia="en-GB"/>
          <w14:ligatures w14:val="none"/>
        </w:rPr>
        <w:t>heard,</w:t>
      </w:r>
      <w:r w:rsidRPr="004B08D8">
        <w:rPr>
          <w:rFonts w:ascii="Times New Roman" w:eastAsia="Times New Roman" w:hAnsi="Times New Roman" w:cs="Times New Roman"/>
          <w:color w:val="111111"/>
          <w:kern w:val="0"/>
          <w:sz w:val="22"/>
          <w:szCs w:val="22"/>
          <w:lang w:eastAsia="en-GB"/>
          <w14:ligatures w14:val="none"/>
        </w:rPr>
        <w:t> and</w:t>
      </w:r>
      <w:proofErr w:type="gramEnd"/>
      <w:r w:rsidRPr="004B08D8">
        <w:rPr>
          <w:rFonts w:ascii="Times New Roman" w:eastAsia="Times New Roman" w:hAnsi="Times New Roman" w:cs="Times New Roman"/>
          <w:color w:val="111111"/>
          <w:kern w:val="0"/>
          <w:sz w:val="22"/>
          <w:szCs w:val="22"/>
          <w:lang w:eastAsia="en-GB"/>
          <w14:ligatures w14:val="none"/>
        </w:rPr>
        <w:t xml:space="preserve"> hold fast and repent” is the instruction of the Word (Rev. 3:3).  Let us have Josiah’s humility and Jeremiah’s zeal to show forth the word of Life around us, ministering both to the ecclesial House, and the otherwise darkened world outside.</w:t>
      </w:r>
    </w:p>
    <w:p w14:paraId="55A8FEA9" w14:textId="77777777" w:rsidR="00061EE6" w:rsidRPr="004B08D8" w:rsidRDefault="00061EE6" w:rsidP="004B08D8">
      <w:pPr>
        <w:shd w:val="clear" w:color="auto" w:fill="FFFFFF"/>
        <w:jc w:val="both"/>
        <w:rPr>
          <w:rFonts w:ascii="Times New Roman" w:eastAsia="Times New Roman" w:hAnsi="Times New Roman" w:cs="Times New Roman"/>
          <w:color w:val="111111"/>
          <w:kern w:val="0"/>
          <w:sz w:val="22"/>
          <w:szCs w:val="22"/>
          <w:lang w:eastAsia="en-GB"/>
          <w14:ligatures w14:val="none"/>
        </w:rPr>
      </w:pPr>
    </w:p>
    <w:p w14:paraId="29F8B020" w14:textId="77777777" w:rsidR="004B08D8" w:rsidRPr="00061EE6" w:rsidRDefault="004B08D8" w:rsidP="00061EE6">
      <w:pPr>
        <w:shd w:val="clear" w:color="auto" w:fill="FFFFFF"/>
        <w:jc w:val="center"/>
        <w:rPr>
          <w:rFonts w:ascii="Times New Roman" w:eastAsia="Times New Roman" w:hAnsi="Times New Roman" w:cs="Times New Roman"/>
          <w:color w:val="111111"/>
          <w:kern w:val="0"/>
          <w:sz w:val="20"/>
          <w:szCs w:val="20"/>
          <w:lang w:eastAsia="en-GB"/>
          <w14:ligatures w14:val="none"/>
        </w:rPr>
      </w:pPr>
      <w:r w:rsidRPr="00061EE6">
        <w:rPr>
          <w:rFonts w:ascii="Times New Roman" w:eastAsia="Times New Roman" w:hAnsi="Times New Roman" w:cs="Times New Roman"/>
          <w:b/>
          <w:bCs/>
          <w:i/>
          <w:iCs/>
          <w:color w:val="111111"/>
          <w:kern w:val="0"/>
          <w:sz w:val="20"/>
          <w:szCs w:val="20"/>
          <w:lang w:eastAsia="en-GB"/>
          <w14:ligatures w14:val="none"/>
        </w:rPr>
        <w:t>LABOUR NOT TO BE RICH</w:t>
      </w:r>
    </w:p>
    <w:p w14:paraId="448986DA" w14:textId="2B3ECE45" w:rsidR="004B08D8" w:rsidRPr="004B08D8" w:rsidRDefault="004B08D8" w:rsidP="004B08D8">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We already saw the cry of Wisdom “</w:t>
      </w:r>
      <w:r w:rsidR="00061EE6" w:rsidRPr="004B08D8">
        <w:rPr>
          <w:rFonts w:ascii="Times New Roman" w:eastAsia="Times New Roman" w:hAnsi="Times New Roman" w:cs="Times New Roman"/>
          <w:color w:val="111111"/>
          <w:kern w:val="0"/>
          <w:sz w:val="22"/>
          <w:szCs w:val="22"/>
          <w:lang w:eastAsia="en-GB"/>
          <w14:ligatures w14:val="none"/>
        </w:rPr>
        <w:t>labour</w:t>
      </w:r>
      <w:r w:rsidRPr="004B08D8">
        <w:rPr>
          <w:rFonts w:ascii="Times New Roman" w:eastAsia="Times New Roman" w:hAnsi="Times New Roman" w:cs="Times New Roman"/>
          <w:color w:val="111111"/>
          <w:kern w:val="0"/>
          <w:sz w:val="22"/>
          <w:szCs w:val="22"/>
          <w:lang w:eastAsia="en-GB"/>
          <w14:ligatures w14:val="none"/>
        </w:rPr>
        <w:t xml:space="preserve"> not to be rich”, and there is much profit in consulting the Spirit’s utterances concerning </w:t>
      </w:r>
      <w:r w:rsidR="00061EE6" w:rsidRPr="004B08D8">
        <w:rPr>
          <w:rFonts w:ascii="Times New Roman" w:eastAsia="Times New Roman" w:hAnsi="Times New Roman" w:cs="Times New Roman"/>
          <w:color w:val="111111"/>
          <w:kern w:val="0"/>
          <w:sz w:val="22"/>
          <w:szCs w:val="22"/>
          <w:lang w:eastAsia="en-GB"/>
          <w14:ligatures w14:val="none"/>
        </w:rPr>
        <w:t>labour</w:t>
      </w:r>
      <w:r w:rsidRPr="004B08D8">
        <w:rPr>
          <w:rFonts w:ascii="Times New Roman" w:eastAsia="Times New Roman" w:hAnsi="Times New Roman" w:cs="Times New Roman"/>
          <w:color w:val="111111"/>
          <w:kern w:val="0"/>
          <w:sz w:val="22"/>
          <w:szCs w:val="22"/>
          <w:lang w:eastAsia="en-GB"/>
          <w14:ligatures w14:val="none"/>
        </w:rPr>
        <w:t xml:space="preserve">, in the context that we are considering.  Our </w:t>
      </w:r>
      <w:r w:rsidR="00061EE6" w:rsidRPr="004B08D8">
        <w:rPr>
          <w:rFonts w:ascii="Times New Roman" w:eastAsia="Times New Roman" w:hAnsi="Times New Roman" w:cs="Times New Roman"/>
          <w:color w:val="111111"/>
          <w:kern w:val="0"/>
          <w:sz w:val="22"/>
          <w:szCs w:val="22"/>
          <w:lang w:eastAsia="en-GB"/>
          <w14:ligatures w14:val="none"/>
        </w:rPr>
        <w:t>labours</w:t>
      </w:r>
      <w:r w:rsidRPr="004B08D8">
        <w:rPr>
          <w:rFonts w:ascii="Times New Roman" w:eastAsia="Times New Roman" w:hAnsi="Times New Roman" w:cs="Times New Roman"/>
          <w:color w:val="111111"/>
          <w:kern w:val="0"/>
          <w:sz w:val="22"/>
          <w:szCs w:val="22"/>
          <w:lang w:eastAsia="en-GB"/>
          <w14:ligatures w14:val="none"/>
        </w:rPr>
        <w:t xml:space="preserve"> and energies ought not be to increase in worldly wealth, but to obtain wisdom.  However, the practical fact remains that we do need to work </w:t>
      </w:r>
      <w:proofErr w:type="gramStart"/>
      <w:r w:rsidRPr="004B08D8">
        <w:rPr>
          <w:rFonts w:ascii="Times New Roman" w:eastAsia="Times New Roman" w:hAnsi="Times New Roman" w:cs="Times New Roman"/>
          <w:color w:val="111111"/>
          <w:kern w:val="0"/>
          <w:sz w:val="22"/>
          <w:szCs w:val="22"/>
          <w:lang w:eastAsia="en-GB"/>
          <w14:ligatures w14:val="none"/>
        </w:rPr>
        <w:t>in order to</w:t>
      </w:r>
      <w:proofErr w:type="gramEnd"/>
      <w:r w:rsidRPr="004B08D8">
        <w:rPr>
          <w:rFonts w:ascii="Times New Roman" w:eastAsia="Times New Roman" w:hAnsi="Times New Roman" w:cs="Times New Roman"/>
          <w:color w:val="111111"/>
          <w:kern w:val="0"/>
          <w:sz w:val="22"/>
          <w:szCs w:val="22"/>
          <w:lang w:eastAsia="en-GB"/>
          <w14:ligatures w14:val="none"/>
        </w:rPr>
        <w:t xml:space="preserve"> have those things needful to sustain our mortal existence.  It is part of the Edenic curse which all are subjected to: “in the sweat of thy face shalt thou eat bread …”.  But the principles of a capitalist (and godless) society, such as that in which we sojourn, is to accrue as much wealth and as much money as we can.  </w:t>
      </w:r>
      <w:proofErr w:type="gramStart"/>
      <w:r w:rsidRPr="004B08D8">
        <w:rPr>
          <w:rFonts w:ascii="Times New Roman" w:eastAsia="Times New Roman" w:hAnsi="Times New Roman" w:cs="Times New Roman"/>
          <w:color w:val="111111"/>
          <w:kern w:val="0"/>
          <w:sz w:val="22"/>
          <w:szCs w:val="22"/>
          <w:lang w:eastAsia="en-GB"/>
          <w14:ligatures w14:val="none"/>
        </w:rPr>
        <w:t>So</w:t>
      </w:r>
      <w:proofErr w:type="gramEnd"/>
      <w:r w:rsidRPr="004B08D8">
        <w:rPr>
          <w:rFonts w:ascii="Times New Roman" w:eastAsia="Times New Roman" w:hAnsi="Times New Roman" w:cs="Times New Roman"/>
          <w:color w:val="111111"/>
          <w:kern w:val="0"/>
          <w:sz w:val="22"/>
          <w:szCs w:val="22"/>
          <w:lang w:eastAsia="en-GB"/>
          <w14:ligatures w14:val="none"/>
        </w:rPr>
        <w:t xml:space="preserve"> we find that we operate amongst men and women of that mindset – to them, to “progress in life” is equal to obtaining a job and position that pays well, and enables us to have a nice house, car, holidays, and whatever else comes from our heart’s desire.  There is pressure to seek promotion, and to better oneself in possessions, and to achieve this, we must work hard, and </w:t>
      </w:r>
      <w:r w:rsidR="00061EE6" w:rsidRPr="004B08D8">
        <w:rPr>
          <w:rFonts w:ascii="Times New Roman" w:eastAsia="Times New Roman" w:hAnsi="Times New Roman" w:cs="Times New Roman"/>
          <w:color w:val="111111"/>
          <w:kern w:val="0"/>
          <w:sz w:val="22"/>
          <w:szCs w:val="22"/>
          <w:lang w:eastAsia="en-GB"/>
          <w14:ligatures w14:val="none"/>
        </w:rPr>
        <w:t>labour</w:t>
      </w:r>
      <w:r w:rsidRPr="004B08D8">
        <w:rPr>
          <w:rFonts w:ascii="Times New Roman" w:eastAsia="Times New Roman" w:hAnsi="Times New Roman" w:cs="Times New Roman"/>
          <w:color w:val="111111"/>
          <w:kern w:val="0"/>
          <w:sz w:val="22"/>
          <w:szCs w:val="22"/>
          <w:lang w:eastAsia="en-GB"/>
          <w14:ligatures w14:val="none"/>
        </w:rPr>
        <w:t xml:space="preserve"> in long hours to please our employer.</w:t>
      </w:r>
    </w:p>
    <w:p w14:paraId="6B07411E" w14:textId="77777777" w:rsidR="004B08D8" w:rsidRPr="004B08D8" w:rsidRDefault="004B08D8" w:rsidP="004B08D8">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 xml:space="preserve">But working to please our employer </w:t>
      </w:r>
      <w:proofErr w:type="gramStart"/>
      <w:r w:rsidRPr="004B08D8">
        <w:rPr>
          <w:rFonts w:ascii="Times New Roman" w:eastAsia="Times New Roman" w:hAnsi="Times New Roman" w:cs="Times New Roman"/>
          <w:color w:val="111111"/>
          <w:kern w:val="0"/>
          <w:sz w:val="22"/>
          <w:szCs w:val="22"/>
          <w:lang w:eastAsia="en-GB"/>
          <w14:ligatures w14:val="none"/>
        </w:rPr>
        <w:t>in order to</w:t>
      </w:r>
      <w:proofErr w:type="gramEnd"/>
      <w:r w:rsidRPr="004B08D8">
        <w:rPr>
          <w:rFonts w:ascii="Times New Roman" w:eastAsia="Times New Roman" w:hAnsi="Times New Roman" w:cs="Times New Roman"/>
          <w:color w:val="111111"/>
          <w:kern w:val="0"/>
          <w:sz w:val="22"/>
          <w:szCs w:val="22"/>
          <w:lang w:eastAsia="en-GB"/>
          <w14:ligatures w14:val="none"/>
        </w:rPr>
        <w:t xml:space="preserve"> gain higher status and pay is not wise.  Jesus taught that “ye cannot serve God and mammon” (Mat. 6:24), and so we ought not try.  However, to an extent, our </w:t>
      </w:r>
      <w:proofErr w:type="spellStart"/>
      <w:r w:rsidRPr="004B08D8">
        <w:rPr>
          <w:rFonts w:ascii="Times New Roman" w:eastAsia="Times New Roman" w:hAnsi="Times New Roman" w:cs="Times New Roman"/>
          <w:color w:val="111111"/>
          <w:kern w:val="0"/>
          <w:sz w:val="22"/>
          <w:szCs w:val="22"/>
          <w:lang w:eastAsia="en-GB"/>
          <w14:ligatures w14:val="none"/>
        </w:rPr>
        <w:t>labors</w:t>
      </w:r>
      <w:proofErr w:type="spellEnd"/>
      <w:r w:rsidRPr="004B08D8">
        <w:rPr>
          <w:rFonts w:ascii="Times New Roman" w:eastAsia="Times New Roman" w:hAnsi="Times New Roman" w:cs="Times New Roman"/>
          <w:color w:val="111111"/>
          <w:kern w:val="0"/>
          <w:sz w:val="22"/>
          <w:szCs w:val="22"/>
          <w:lang w:eastAsia="en-GB"/>
          <w14:ligatures w14:val="none"/>
        </w:rPr>
        <w:t xml:space="preserve"> are needful to obtain food and raiment – and so said the Apostle – “therewith be content” (1 Tim. 6:8).  Ecclesiastes provides good advice:</w:t>
      </w:r>
    </w:p>
    <w:p w14:paraId="105A19A2" w14:textId="77777777" w:rsidR="004B08D8" w:rsidRPr="004B08D8" w:rsidRDefault="004B08D8" w:rsidP="004B08D8">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w:t>
      </w:r>
      <w:proofErr w:type="gramStart"/>
      <w:r w:rsidRPr="004B08D8">
        <w:rPr>
          <w:rFonts w:ascii="Times New Roman" w:eastAsia="Times New Roman" w:hAnsi="Times New Roman" w:cs="Times New Roman"/>
          <w:color w:val="111111"/>
          <w:kern w:val="0"/>
          <w:sz w:val="22"/>
          <w:szCs w:val="22"/>
          <w:lang w:eastAsia="en-GB"/>
          <w14:ligatures w14:val="none"/>
        </w:rPr>
        <w:t>better</w:t>
      </w:r>
      <w:proofErr w:type="gramEnd"/>
      <w:r w:rsidRPr="004B08D8">
        <w:rPr>
          <w:rFonts w:ascii="Times New Roman" w:eastAsia="Times New Roman" w:hAnsi="Times New Roman" w:cs="Times New Roman"/>
          <w:color w:val="111111"/>
          <w:kern w:val="0"/>
          <w:sz w:val="22"/>
          <w:szCs w:val="22"/>
          <w:lang w:eastAsia="en-GB"/>
          <w14:ligatures w14:val="none"/>
        </w:rPr>
        <w:t xml:space="preserve"> is </w:t>
      </w:r>
      <w:proofErr w:type="gramStart"/>
      <w:r w:rsidRPr="004B08D8">
        <w:rPr>
          <w:rFonts w:ascii="Times New Roman" w:eastAsia="Times New Roman" w:hAnsi="Times New Roman" w:cs="Times New Roman"/>
          <w:color w:val="111111"/>
          <w:kern w:val="0"/>
          <w:sz w:val="22"/>
          <w:szCs w:val="22"/>
          <w:lang w:eastAsia="en-GB"/>
          <w14:ligatures w14:val="none"/>
        </w:rPr>
        <w:t>an</w:t>
      </w:r>
      <w:proofErr w:type="gramEnd"/>
      <w:r w:rsidRPr="004B08D8">
        <w:rPr>
          <w:rFonts w:ascii="Times New Roman" w:eastAsia="Times New Roman" w:hAnsi="Times New Roman" w:cs="Times New Roman"/>
          <w:color w:val="111111"/>
          <w:kern w:val="0"/>
          <w:sz w:val="22"/>
          <w:szCs w:val="22"/>
          <w:lang w:eastAsia="en-GB"/>
          <w14:ligatures w14:val="none"/>
        </w:rPr>
        <w:t xml:space="preserve"> handful with quietness, </w:t>
      </w:r>
      <w:proofErr w:type="gramStart"/>
      <w:r w:rsidRPr="004B08D8">
        <w:rPr>
          <w:rFonts w:ascii="Times New Roman" w:eastAsia="Times New Roman" w:hAnsi="Times New Roman" w:cs="Times New Roman"/>
          <w:color w:val="111111"/>
          <w:kern w:val="0"/>
          <w:sz w:val="22"/>
          <w:szCs w:val="22"/>
          <w:lang w:eastAsia="en-GB"/>
          <w14:ligatures w14:val="none"/>
        </w:rPr>
        <w:t>than</w:t>
      </w:r>
      <w:proofErr w:type="gramEnd"/>
      <w:r w:rsidRPr="004B08D8">
        <w:rPr>
          <w:rFonts w:ascii="Times New Roman" w:eastAsia="Times New Roman" w:hAnsi="Times New Roman" w:cs="Times New Roman"/>
          <w:color w:val="111111"/>
          <w:kern w:val="0"/>
          <w:sz w:val="22"/>
          <w:szCs w:val="22"/>
          <w:lang w:eastAsia="en-GB"/>
          <w14:ligatures w14:val="none"/>
        </w:rPr>
        <w:t xml:space="preserve"> both the hands full with travail and vexation of spirit” (Eccl. 4:6).</w:t>
      </w:r>
    </w:p>
    <w:p w14:paraId="677B0B74" w14:textId="7673435E" w:rsidR="00061EE6" w:rsidRPr="004B08D8" w:rsidRDefault="004B08D8" w:rsidP="004B08D8">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Again, the same sentiment is echoed by the Proverbs:</w:t>
      </w:r>
    </w:p>
    <w:p w14:paraId="560D62C1" w14:textId="77777777" w:rsidR="00061EE6" w:rsidRDefault="004B08D8" w:rsidP="00061EE6">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w:t>
      </w:r>
      <w:proofErr w:type="gramStart"/>
      <w:r w:rsidRPr="004B08D8">
        <w:rPr>
          <w:rFonts w:ascii="Times New Roman" w:eastAsia="Times New Roman" w:hAnsi="Times New Roman" w:cs="Times New Roman"/>
          <w:color w:val="111111"/>
          <w:kern w:val="0"/>
          <w:sz w:val="22"/>
          <w:szCs w:val="22"/>
          <w:lang w:eastAsia="en-GB"/>
          <w14:ligatures w14:val="none"/>
        </w:rPr>
        <w:t>better</w:t>
      </w:r>
      <w:proofErr w:type="gramEnd"/>
      <w:r w:rsidRPr="004B08D8">
        <w:rPr>
          <w:rFonts w:ascii="Times New Roman" w:eastAsia="Times New Roman" w:hAnsi="Times New Roman" w:cs="Times New Roman"/>
          <w:color w:val="111111"/>
          <w:kern w:val="0"/>
          <w:sz w:val="22"/>
          <w:szCs w:val="22"/>
          <w:lang w:eastAsia="en-GB"/>
          <w14:ligatures w14:val="none"/>
        </w:rPr>
        <w:t xml:space="preserve"> is little with the fear of Yahweh than great treasure and trouble therewith” (Prov. 15:6</w:t>
      </w:r>
      <w:r w:rsidR="00061EE6">
        <w:rPr>
          <w:rFonts w:ascii="Times New Roman" w:eastAsia="Times New Roman" w:hAnsi="Times New Roman" w:cs="Times New Roman"/>
          <w:color w:val="111111"/>
          <w:kern w:val="0"/>
          <w:sz w:val="22"/>
          <w:szCs w:val="22"/>
          <w:lang w:eastAsia="en-GB"/>
          <w14:ligatures w14:val="none"/>
        </w:rPr>
        <w:t>)</w:t>
      </w:r>
    </w:p>
    <w:p w14:paraId="3EC24AEE" w14:textId="77777777" w:rsidR="00061EE6" w:rsidRDefault="00061EE6" w:rsidP="00061EE6">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p>
    <w:p w14:paraId="027BC16C" w14:textId="5A926F3D" w:rsidR="004B08D8" w:rsidRDefault="004B08D8" w:rsidP="00061EE6">
      <w:pPr>
        <w:shd w:val="clear" w:color="auto" w:fill="FFFFFF"/>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 xml:space="preserve">The world’s overriding philosophy is to “get riches”, and to subject ourselves to all kinds of pressures and time expense to achieve our aims.  The cry of </w:t>
      </w:r>
      <w:proofErr w:type="gramStart"/>
      <w:r w:rsidRPr="004B08D8">
        <w:rPr>
          <w:rFonts w:ascii="Times New Roman" w:eastAsia="Times New Roman" w:hAnsi="Times New Roman" w:cs="Times New Roman"/>
          <w:color w:val="111111"/>
          <w:kern w:val="0"/>
          <w:sz w:val="22"/>
          <w:szCs w:val="22"/>
          <w:lang w:eastAsia="en-GB"/>
          <w14:ligatures w14:val="none"/>
        </w:rPr>
        <w:t>wisdom</w:t>
      </w:r>
      <w:proofErr w:type="gramEnd"/>
      <w:r w:rsidRPr="004B08D8">
        <w:rPr>
          <w:rFonts w:ascii="Times New Roman" w:eastAsia="Times New Roman" w:hAnsi="Times New Roman" w:cs="Times New Roman"/>
          <w:color w:val="111111"/>
          <w:kern w:val="0"/>
          <w:sz w:val="22"/>
          <w:szCs w:val="22"/>
          <w:lang w:eastAsia="en-GB"/>
          <w14:ligatures w14:val="none"/>
        </w:rPr>
        <w:t xml:space="preserve"> however, is to rather have less with contentment.  The riches we seek are not the things of this life, but of the age to </w:t>
      </w:r>
      <w:proofErr w:type="gramStart"/>
      <w:r w:rsidRPr="004B08D8">
        <w:rPr>
          <w:rFonts w:ascii="Times New Roman" w:eastAsia="Times New Roman" w:hAnsi="Times New Roman" w:cs="Times New Roman"/>
          <w:color w:val="111111"/>
          <w:kern w:val="0"/>
          <w:sz w:val="22"/>
          <w:szCs w:val="22"/>
          <w:lang w:eastAsia="en-GB"/>
          <w14:ligatures w14:val="none"/>
        </w:rPr>
        <w:t>come:</w:t>
      </w:r>
      <w:proofErr w:type="gramEnd"/>
      <w:r w:rsidRPr="004B08D8">
        <w:rPr>
          <w:rFonts w:ascii="Times New Roman" w:eastAsia="Times New Roman" w:hAnsi="Times New Roman" w:cs="Times New Roman"/>
          <w:color w:val="111111"/>
          <w:kern w:val="0"/>
          <w:sz w:val="22"/>
          <w:szCs w:val="22"/>
          <w:lang w:eastAsia="en-GB"/>
          <w14:ligatures w14:val="none"/>
        </w:rPr>
        <w:t xml:space="preserve"> that is where our heart lies, trusting that if we “seek first” Yahweh’s Kingdom and Righteousness, He will grant to us all else that we need – which is not necessarily the same as what we want! (Mat. 6:33).  “Give us this day our daily bread” is the petition of the children to their </w:t>
      </w:r>
      <w:proofErr w:type="gramStart"/>
      <w:r w:rsidRPr="004B08D8">
        <w:rPr>
          <w:rFonts w:ascii="Times New Roman" w:eastAsia="Times New Roman" w:hAnsi="Times New Roman" w:cs="Times New Roman"/>
          <w:color w:val="111111"/>
          <w:kern w:val="0"/>
          <w:sz w:val="22"/>
          <w:szCs w:val="22"/>
          <w:lang w:eastAsia="en-GB"/>
          <w14:ligatures w14:val="none"/>
        </w:rPr>
        <w:t>Father</w:t>
      </w:r>
      <w:proofErr w:type="gramEnd"/>
      <w:r w:rsidRPr="004B08D8">
        <w:rPr>
          <w:rFonts w:ascii="Times New Roman" w:eastAsia="Times New Roman" w:hAnsi="Times New Roman" w:cs="Times New Roman"/>
          <w:color w:val="111111"/>
          <w:kern w:val="0"/>
          <w:sz w:val="22"/>
          <w:szCs w:val="22"/>
          <w:lang w:eastAsia="en-GB"/>
          <w14:ligatures w14:val="none"/>
        </w:rPr>
        <w:t xml:space="preserve">, or as expressed in the Proverbs: “remove far from me vanity and </w:t>
      </w:r>
      <w:proofErr w:type="gramStart"/>
      <w:r w:rsidRPr="004B08D8">
        <w:rPr>
          <w:rFonts w:ascii="Times New Roman" w:eastAsia="Times New Roman" w:hAnsi="Times New Roman" w:cs="Times New Roman"/>
          <w:color w:val="111111"/>
          <w:kern w:val="0"/>
          <w:sz w:val="22"/>
          <w:szCs w:val="22"/>
          <w:lang w:eastAsia="en-GB"/>
          <w14:ligatures w14:val="none"/>
        </w:rPr>
        <w:t>lies:</w:t>
      </w:r>
      <w:proofErr w:type="gramEnd"/>
      <w:r w:rsidRPr="004B08D8">
        <w:rPr>
          <w:rFonts w:ascii="Times New Roman" w:eastAsia="Times New Roman" w:hAnsi="Times New Roman" w:cs="Times New Roman"/>
          <w:color w:val="111111"/>
          <w:kern w:val="0"/>
          <w:sz w:val="22"/>
          <w:szCs w:val="22"/>
          <w:lang w:eastAsia="en-GB"/>
          <w14:ligatures w14:val="none"/>
        </w:rPr>
        <w:t xml:space="preserve"> give me neither poverty nor riches: feed me with food convenient for me” (Prov. 30:8).</w:t>
      </w:r>
    </w:p>
    <w:p w14:paraId="13E53520" w14:textId="77777777" w:rsidR="00061EE6" w:rsidRPr="004B08D8" w:rsidRDefault="00061EE6" w:rsidP="00061EE6">
      <w:pPr>
        <w:shd w:val="clear" w:color="auto" w:fill="FFFFFF"/>
        <w:jc w:val="both"/>
        <w:rPr>
          <w:rFonts w:ascii="Times New Roman" w:eastAsia="Times New Roman" w:hAnsi="Times New Roman" w:cs="Times New Roman"/>
          <w:color w:val="111111"/>
          <w:kern w:val="0"/>
          <w:sz w:val="22"/>
          <w:szCs w:val="22"/>
          <w:lang w:eastAsia="en-GB"/>
          <w14:ligatures w14:val="none"/>
        </w:rPr>
      </w:pPr>
    </w:p>
    <w:p w14:paraId="60B7F2D2" w14:textId="77777777" w:rsidR="004B08D8" w:rsidRPr="00061EE6" w:rsidRDefault="004B08D8" w:rsidP="00061EE6">
      <w:pPr>
        <w:shd w:val="clear" w:color="auto" w:fill="FFFFFF"/>
        <w:jc w:val="center"/>
        <w:rPr>
          <w:rFonts w:ascii="Times New Roman" w:eastAsia="Times New Roman" w:hAnsi="Times New Roman" w:cs="Times New Roman"/>
          <w:color w:val="111111"/>
          <w:kern w:val="0"/>
          <w:sz w:val="20"/>
          <w:szCs w:val="20"/>
          <w:lang w:eastAsia="en-GB"/>
          <w14:ligatures w14:val="none"/>
        </w:rPr>
      </w:pPr>
      <w:r w:rsidRPr="00061EE6">
        <w:rPr>
          <w:rFonts w:ascii="Times New Roman" w:eastAsia="Times New Roman" w:hAnsi="Times New Roman" w:cs="Times New Roman"/>
          <w:b/>
          <w:bCs/>
          <w:i/>
          <w:iCs/>
          <w:color w:val="111111"/>
          <w:kern w:val="0"/>
          <w:sz w:val="20"/>
          <w:szCs w:val="20"/>
          <w:lang w:eastAsia="en-GB"/>
          <w14:ligatures w14:val="none"/>
        </w:rPr>
        <w:t>LAYING UP TREASURES</w:t>
      </w:r>
    </w:p>
    <w:p w14:paraId="0BEB510A" w14:textId="77777777" w:rsidR="004B08D8" w:rsidRPr="004B08D8" w:rsidRDefault="004B08D8" w:rsidP="00061EE6">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 xml:space="preserve">We have the choice set before us: do we seek the treasures of the World, or the treasures of Wisdom and Knowledge?  Luke chapter 12 recounts the parable of Messiah concerning one who </w:t>
      </w:r>
      <w:proofErr w:type="spellStart"/>
      <w:r w:rsidRPr="004B08D8">
        <w:rPr>
          <w:rFonts w:ascii="Times New Roman" w:eastAsia="Times New Roman" w:hAnsi="Times New Roman" w:cs="Times New Roman"/>
          <w:color w:val="111111"/>
          <w:kern w:val="0"/>
          <w:sz w:val="22"/>
          <w:szCs w:val="22"/>
          <w:lang w:eastAsia="en-GB"/>
          <w14:ligatures w14:val="none"/>
        </w:rPr>
        <w:t>layed</w:t>
      </w:r>
      <w:proofErr w:type="spellEnd"/>
      <w:r w:rsidRPr="004B08D8">
        <w:rPr>
          <w:rFonts w:ascii="Times New Roman" w:eastAsia="Times New Roman" w:hAnsi="Times New Roman" w:cs="Times New Roman"/>
          <w:color w:val="111111"/>
          <w:kern w:val="0"/>
          <w:sz w:val="22"/>
          <w:szCs w:val="22"/>
          <w:lang w:eastAsia="en-GB"/>
          <w14:ligatures w14:val="none"/>
        </w:rPr>
        <w:t xml:space="preserve"> up treasures for himself.  His ground brought forth an abundance, “and he thought within himself, saying, </w:t>
      </w:r>
      <w:proofErr w:type="gramStart"/>
      <w:r w:rsidRPr="004B08D8">
        <w:rPr>
          <w:rFonts w:ascii="Times New Roman" w:eastAsia="Times New Roman" w:hAnsi="Times New Roman" w:cs="Times New Roman"/>
          <w:color w:val="111111"/>
          <w:kern w:val="0"/>
          <w:sz w:val="22"/>
          <w:szCs w:val="22"/>
          <w:lang w:eastAsia="en-GB"/>
          <w14:ligatures w14:val="none"/>
        </w:rPr>
        <w:t>What</w:t>
      </w:r>
      <w:proofErr w:type="gramEnd"/>
      <w:r w:rsidRPr="004B08D8">
        <w:rPr>
          <w:rFonts w:ascii="Times New Roman" w:eastAsia="Times New Roman" w:hAnsi="Times New Roman" w:cs="Times New Roman"/>
          <w:color w:val="111111"/>
          <w:kern w:val="0"/>
          <w:sz w:val="22"/>
          <w:szCs w:val="22"/>
          <w:lang w:eastAsia="en-GB"/>
          <w14:ligatures w14:val="none"/>
        </w:rPr>
        <w:t xml:space="preserve"> shall I do, because I have no room where to bestow my fruits.  And he said, </w:t>
      </w:r>
      <w:proofErr w:type="gramStart"/>
      <w:r w:rsidRPr="004B08D8">
        <w:rPr>
          <w:rFonts w:ascii="Times New Roman" w:eastAsia="Times New Roman" w:hAnsi="Times New Roman" w:cs="Times New Roman"/>
          <w:color w:val="111111"/>
          <w:kern w:val="0"/>
          <w:sz w:val="22"/>
          <w:szCs w:val="22"/>
          <w:lang w:eastAsia="en-GB"/>
          <w14:ligatures w14:val="none"/>
        </w:rPr>
        <w:t>This</w:t>
      </w:r>
      <w:proofErr w:type="gramEnd"/>
      <w:r w:rsidRPr="004B08D8">
        <w:rPr>
          <w:rFonts w:ascii="Times New Roman" w:eastAsia="Times New Roman" w:hAnsi="Times New Roman" w:cs="Times New Roman"/>
          <w:color w:val="111111"/>
          <w:kern w:val="0"/>
          <w:sz w:val="22"/>
          <w:szCs w:val="22"/>
          <w:lang w:eastAsia="en-GB"/>
          <w14:ligatures w14:val="none"/>
        </w:rPr>
        <w:t xml:space="preserve"> will I </w:t>
      </w:r>
      <w:proofErr w:type="gramStart"/>
      <w:r w:rsidRPr="004B08D8">
        <w:rPr>
          <w:rFonts w:ascii="Times New Roman" w:eastAsia="Times New Roman" w:hAnsi="Times New Roman" w:cs="Times New Roman"/>
          <w:color w:val="111111"/>
          <w:kern w:val="0"/>
          <w:sz w:val="22"/>
          <w:szCs w:val="22"/>
          <w:lang w:eastAsia="en-GB"/>
          <w14:ligatures w14:val="none"/>
        </w:rPr>
        <w:t>do:</w:t>
      </w:r>
      <w:proofErr w:type="gramEnd"/>
      <w:r w:rsidRPr="004B08D8">
        <w:rPr>
          <w:rFonts w:ascii="Times New Roman" w:eastAsia="Times New Roman" w:hAnsi="Times New Roman" w:cs="Times New Roman"/>
          <w:color w:val="111111"/>
          <w:kern w:val="0"/>
          <w:sz w:val="22"/>
          <w:szCs w:val="22"/>
          <w:lang w:eastAsia="en-GB"/>
          <w14:ligatures w14:val="none"/>
        </w:rPr>
        <w:t xml:space="preserve"> I will pull down my </w:t>
      </w:r>
      <w:proofErr w:type="gramStart"/>
      <w:r w:rsidRPr="004B08D8">
        <w:rPr>
          <w:rFonts w:ascii="Times New Roman" w:eastAsia="Times New Roman" w:hAnsi="Times New Roman" w:cs="Times New Roman"/>
          <w:color w:val="111111"/>
          <w:kern w:val="0"/>
          <w:sz w:val="22"/>
          <w:szCs w:val="22"/>
          <w:lang w:eastAsia="en-GB"/>
          <w14:ligatures w14:val="none"/>
        </w:rPr>
        <w:t>barns, and</w:t>
      </w:r>
      <w:proofErr w:type="gramEnd"/>
      <w:r w:rsidRPr="004B08D8">
        <w:rPr>
          <w:rFonts w:ascii="Times New Roman" w:eastAsia="Times New Roman" w:hAnsi="Times New Roman" w:cs="Times New Roman"/>
          <w:color w:val="111111"/>
          <w:kern w:val="0"/>
          <w:sz w:val="22"/>
          <w:szCs w:val="22"/>
          <w:lang w:eastAsia="en-GB"/>
          <w14:ligatures w14:val="none"/>
        </w:rPr>
        <w:t xml:space="preserve"> build greater; </w:t>
      </w:r>
      <w:r w:rsidRPr="004B08D8">
        <w:rPr>
          <w:rFonts w:ascii="Times New Roman" w:eastAsia="Times New Roman" w:hAnsi="Times New Roman" w:cs="Times New Roman"/>
          <w:color w:val="111111"/>
          <w:kern w:val="0"/>
          <w:sz w:val="22"/>
          <w:szCs w:val="22"/>
          <w:lang w:eastAsia="en-GB"/>
          <w14:ligatures w14:val="none"/>
        </w:rPr>
        <w:lastRenderedPageBreak/>
        <w:t>and there will I bestow all my fruits and my goods” (see Lu. 12:16-21).  To the natural mind, there is nothing wrong with his intentions.  God had blessed him with an abundance of wealth, and what more natural then, to build bigger barns to accommodate it all?  But the wisdom of God was:</w:t>
      </w:r>
    </w:p>
    <w:p w14:paraId="6F1AAC0D" w14:textId="02854AB4" w:rsidR="00061EE6" w:rsidRPr="004B08D8" w:rsidRDefault="004B08D8" w:rsidP="00061EE6">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 xml:space="preserve">“… God said unto him, </w:t>
      </w:r>
      <w:proofErr w:type="gramStart"/>
      <w:r w:rsidRPr="004B08D8">
        <w:rPr>
          <w:rFonts w:ascii="Times New Roman" w:eastAsia="Times New Roman" w:hAnsi="Times New Roman" w:cs="Times New Roman"/>
          <w:color w:val="111111"/>
          <w:kern w:val="0"/>
          <w:sz w:val="22"/>
          <w:szCs w:val="22"/>
          <w:lang w:eastAsia="en-GB"/>
          <w14:ligatures w14:val="none"/>
        </w:rPr>
        <w:t>Thou</w:t>
      </w:r>
      <w:proofErr w:type="gramEnd"/>
      <w:r w:rsidRPr="004B08D8">
        <w:rPr>
          <w:rFonts w:ascii="Times New Roman" w:eastAsia="Times New Roman" w:hAnsi="Times New Roman" w:cs="Times New Roman"/>
          <w:color w:val="111111"/>
          <w:kern w:val="0"/>
          <w:sz w:val="22"/>
          <w:szCs w:val="22"/>
          <w:lang w:eastAsia="en-GB"/>
          <w14:ligatures w14:val="none"/>
        </w:rPr>
        <w:t xml:space="preserve"> fool, this night, thy soul shall be required of thee: then </w:t>
      </w:r>
      <w:proofErr w:type="gramStart"/>
      <w:r w:rsidRPr="004B08D8">
        <w:rPr>
          <w:rFonts w:ascii="Times New Roman" w:eastAsia="Times New Roman" w:hAnsi="Times New Roman" w:cs="Times New Roman"/>
          <w:color w:val="111111"/>
          <w:kern w:val="0"/>
          <w:sz w:val="22"/>
          <w:szCs w:val="22"/>
          <w:lang w:eastAsia="en-GB"/>
          <w14:ligatures w14:val="none"/>
        </w:rPr>
        <w:t>whose</w:t>
      </w:r>
      <w:proofErr w:type="gramEnd"/>
      <w:r w:rsidRPr="004B08D8">
        <w:rPr>
          <w:rFonts w:ascii="Times New Roman" w:eastAsia="Times New Roman" w:hAnsi="Times New Roman" w:cs="Times New Roman"/>
          <w:color w:val="111111"/>
          <w:kern w:val="0"/>
          <w:sz w:val="22"/>
          <w:szCs w:val="22"/>
          <w:lang w:eastAsia="en-GB"/>
          <w14:ligatures w14:val="none"/>
        </w:rPr>
        <w:t xml:space="preserve"> shall those things be, which thou hast provided” (Lu. 12:20).</w:t>
      </w:r>
    </w:p>
    <w:p w14:paraId="10B9FF94" w14:textId="77777777" w:rsidR="004B08D8" w:rsidRPr="004B08D8" w:rsidRDefault="004B08D8" w:rsidP="004B08D8">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What should he have done with his wealth?  Surely, to help alleviate the sufferings of the poor!  The case of a certain rich man comes to mind:</w:t>
      </w:r>
    </w:p>
    <w:p w14:paraId="0036B53A" w14:textId="41876C44" w:rsidR="00061EE6" w:rsidRPr="004B08D8" w:rsidRDefault="004B08D8" w:rsidP="00061EE6">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 xml:space="preserve">“…then Jesus beholding him loved him, and said unto him, </w:t>
      </w:r>
      <w:proofErr w:type="gramStart"/>
      <w:r w:rsidRPr="004B08D8">
        <w:rPr>
          <w:rFonts w:ascii="Times New Roman" w:eastAsia="Times New Roman" w:hAnsi="Times New Roman" w:cs="Times New Roman"/>
          <w:color w:val="111111"/>
          <w:kern w:val="0"/>
          <w:sz w:val="22"/>
          <w:szCs w:val="22"/>
          <w:lang w:eastAsia="en-GB"/>
          <w14:ligatures w14:val="none"/>
        </w:rPr>
        <w:t>One</w:t>
      </w:r>
      <w:proofErr w:type="gramEnd"/>
      <w:r w:rsidRPr="004B08D8">
        <w:rPr>
          <w:rFonts w:ascii="Times New Roman" w:eastAsia="Times New Roman" w:hAnsi="Times New Roman" w:cs="Times New Roman"/>
          <w:color w:val="111111"/>
          <w:kern w:val="0"/>
          <w:sz w:val="22"/>
          <w:szCs w:val="22"/>
          <w:lang w:eastAsia="en-GB"/>
          <w14:ligatures w14:val="none"/>
        </w:rPr>
        <w:t xml:space="preserve"> thing thou </w:t>
      </w:r>
      <w:proofErr w:type="spellStart"/>
      <w:r w:rsidRPr="004B08D8">
        <w:rPr>
          <w:rFonts w:ascii="Times New Roman" w:eastAsia="Times New Roman" w:hAnsi="Times New Roman" w:cs="Times New Roman"/>
          <w:color w:val="111111"/>
          <w:kern w:val="0"/>
          <w:sz w:val="22"/>
          <w:szCs w:val="22"/>
          <w:lang w:eastAsia="en-GB"/>
          <w14:ligatures w14:val="none"/>
        </w:rPr>
        <w:t>lackest</w:t>
      </w:r>
      <w:proofErr w:type="spellEnd"/>
      <w:r w:rsidRPr="004B08D8">
        <w:rPr>
          <w:rFonts w:ascii="Times New Roman" w:eastAsia="Times New Roman" w:hAnsi="Times New Roman" w:cs="Times New Roman"/>
          <w:color w:val="111111"/>
          <w:kern w:val="0"/>
          <w:sz w:val="22"/>
          <w:szCs w:val="22"/>
          <w:lang w:eastAsia="en-GB"/>
          <w14:ligatures w14:val="none"/>
        </w:rPr>
        <w:t>: go thy way, sell whatsoever thou hast, and give to the poor, and thou shalt have treasure in heaven: and come, take up the cross, and follow me” (Mrk. 10:21).</w:t>
      </w:r>
    </w:p>
    <w:p w14:paraId="5B0092D6" w14:textId="77777777" w:rsidR="004B08D8" w:rsidRPr="004B08D8" w:rsidRDefault="004B08D8" w:rsidP="004B08D8">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 xml:space="preserve">Here is the spirit of wisdom: to give everything to the Master’s service.  “One thing thou </w:t>
      </w:r>
      <w:proofErr w:type="spellStart"/>
      <w:r w:rsidRPr="004B08D8">
        <w:rPr>
          <w:rFonts w:ascii="Times New Roman" w:eastAsia="Times New Roman" w:hAnsi="Times New Roman" w:cs="Times New Roman"/>
          <w:color w:val="111111"/>
          <w:kern w:val="0"/>
          <w:sz w:val="22"/>
          <w:szCs w:val="22"/>
          <w:lang w:eastAsia="en-GB"/>
          <w14:ligatures w14:val="none"/>
        </w:rPr>
        <w:t>lackest</w:t>
      </w:r>
      <w:proofErr w:type="spellEnd"/>
      <w:r w:rsidRPr="004B08D8">
        <w:rPr>
          <w:rFonts w:ascii="Times New Roman" w:eastAsia="Times New Roman" w:hAnsi="Times New Roman" w:cs="Times New Roman"/>
          <w:color w:val="111111"/>
          <w:kern w:val="0"/>
          <w:sz w:val="22"/>
          <w:szCs w:val="22"/>
          <w:lang w:eastAsia="en-GB"/>
          <w14:ligatures w14:val="none"/>
        </w:rPr>
        <w:t xml:space="preserve">” – what one thing do we individually lack?  Do we trust in the uncertainty of wealth?  Do we seek after our own good, to the expense of others who are needy around us?  This was the “one thing” that this man lacked, and rather than enjoy his accrued wealth, he sold </w:t>
      </w:r>
      <w:proofErr w:type="gramStart"/>
      <w:r w:rsidRPr="004B08D8">
        <w:rPr>
          <w:rFonts w:ascii="Times New Roman" w:eastAsia="Times New Roman" w:hAnsi="Times New Roman" w:cs="Times New Roman"/>
          <w:color w:val="111111"/>
          <w:kern w:val="0"/>
          <w:sz w:val="22"/>
          <w:szCs w:val="22"/>
          <w:lang w:eastAsia="en-GB"/>
          <w14:ligatures w14:val="none"/>
        </w:rPr>
        <w:t>it, and</w:t>
      </w:r>
      <w:proofErr w:type="gramEnd"/>
      <w:r w:rsidRPr="004B08D8">
        <w:rPr>
          <w:rFonts w:ascii="Times New Roman" w:eastAsia="Times New Roman" w:hAnsi="Times New Roman" w:cs="Times New Roman"/>
          <w:color w:val="111111"/>
          <w:kern w:val="0"/>
          <w:sz w:val="22"/>
          <w:szCs w:val="22"/>
          <w:lang w:eastAsia="en-GB"/>
          <w14:ligatures w14:val="none"/>
        </w:rPr>
        <w:t xml:space="preserve"> provided for the needs of others.  The love of money is a root of all evil (1 Tim. 6:10).  Not that all evil comes from money, but rather that like a plant, and as a root, money can produce nothing but evil.</w:t>
      </w:r>
    </w:p>
    <w:p w14:paraId="400E0CBC" w14:textId="77777777" w:rsidR="004B08D8" w:rsidRPr="004B08D8" w:rsidRDefault="004B08D8" w:rsidP="004B08D8">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 xml:space="preserve">The Scriptures provide several examples of men who forsook the riches of this life </w:t>
      </w:r>
      <w:proofErr w:type="gramStart"/>
      <w:r w:rsidRPr="004B08D8">
        <w:rPr>
          <w:rFonts w:ascii="Times New Roman" w:eastAsia="Times New Roman" w:hAnsi="Times New Roman" w:cs="Times New Roman"/>
          <w:color w:val="111111"/>
          <w:kern w:val="0"/>
          <w:sz w:val="22"/>
          <w:szCs w:val="22"/>
          <w:lang w:eastAsia="en-GB"/>
          <w14:ligatures w14:val="none"/>
        </w:rPr>
        <w:t>in order to</w:t>
      </w:r>
      <w:proofErr w:type="gramEnd"/>
      <w:r w:rsidRPr="004B08D8">
        <w:rPr>
          <w:rFonts w:ascii="Times New Roman" w:eastAsia="Times New Roman" w:hAnsi="Times New Roman" w:cs="Times New Roman"/>
          <w:color w:val="111111"/>
          <w:kern w:val="0"/>
          <w:sz w:val="22"/>
          <w:szCs w:val="22"/>
          <w:lang w:eastAsia="en-GB"/>
          <w14:ligatures w14:val="none"/>
        </w:rPr>
        <w:t xml:space="preserve"> pursue righteousness and the things to do with the coming kingdom.  Firstly, we have Moses:</w:t>
      </w:r>
    </w:p>
    <w:p w14:paraId="5F73BB05" w14:textId="04A21CEB" w:rsidR="00061EE6" w:rsidRPr="004B08D8" w:rsidRDefault="004B08D8" w:rsidP="00061EE6">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 xml:space="preserve">“By faith, Moses, when he was come to years, refused to be called Pharaoh’s daughter; choosing rather to suffer affliction with the people of God, than to enjoy the pleasures of sin for a season; esteeming the reproach for Christ greater riches than the treasures of Egypt: for he had respect unto the </w:t>
      </w:r>
      <w:proofErr w:type="spellStart"/>
      <w:r w:rsidRPr="004B08D8">
        <w:rPr>
          <w:rFonts w:ascii="Times New Roman" w:eastAsia="Times New Roman" w:hAnsi="Times New Roman" w:cs="Times New Roman"/>
          <w:color w:val="111111"/>
          <w:kern w:val="0"/>
          <w:sz w:val="22"/>
          <w:szCs w:val="22"/>
          <w:lang w:eastAsia="en-GB"/>
          <w14:ligatures w14:val="none"/>
        </w:rPr>
        <w:t>recompence</w:t>
      </w:r>
      <w:proofErr w:type="spellEnd"/>
      <w:r w:rsidRPr="004B08D8">
        <w:rPr>
          <w:rFonts w:ascii="Times New Roman" w:eastAsia="Times New Roman" w:hAnsi="Times New Roman" w:cs="Times New Roman"/>
          <w:color w:val="111111"/>
          <w:kern w:val="0"/>
          <w:sz w:val="22"/>
          <w:szCs w:val="22"/>
          <w:lang w:eastAsia="en-GB"/>
          <w14:ligatures w14:val="none"/>
        </w:rPr>
        <w:t xml:space="preserve"> of the reward” (Heb. 11:24-26).</w:t>
      </w:r>
    </w:p>
    <w:p w14:paraId="2D423014" w14:textId="77777777" w:rsidR="004B08D8" w:rsidRPr="004B08D8" w:rsidRDefault="004B08D8" w:rsidP="004B08D8">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Here, the word translated “had respect” literally means “to look away”.  The idea here is that Moses purposefully and resolutely looked away from the riches of Egypt, towards the things concerning the Lord Jesus Christ, as being the Prophet like unto himself (Deut. 18:18).</w:t>
      </w:r>
    </w:p>
    <w:p w14:paraId="5F3B3E2A" w14:textId="77777777" w:rsidR="004B08D8" w:rsidRPr="004B08D8" w:rsidRDefault="004B08D8" w:rsidP="004B08D8">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 xml:space="preserve">The second case is that of the Apostle Paul, who excelled his equals in his </w:t>
      </w:r>
      <w:proofErr w:type="spellStart"/>
      <w:r w:rsidRPr="004B08D8">
        <w:rPr>
          <w:rFonts w:ascii="Times New Roman" w:eastAsia="Times New Roman" w:hAnsi="Times New Roman" w:cs="Times New Roman"/>
          <w:color w:val="111111"/>
          <w:kern w:val="0"/>
          <w:sz w:val="22"/>
          <w:szCs w:val="22"/>
          <w:lang w:eastAsia="en-GB"/>
          <w14:ligatures w14:val="none"/>
        </w:rPr>
        <w:t>fervor</w:t>
      </w:r>
      <w:proofErr w:type="spellEnd"/>
      <w:r w:rsidRPr="004B08D8">
        <w:rPr>
          <w:rFonts w:ascii="Times New Roman" w:eastAsia="Times New Roman" w:hAnsi="Times New Roman" w:cs="Times New Roman"/>
          <w:color w:val="111111"/>
          <w:kern w:val="0"/>
          <w:sz w:val="22"/>
          <w:szCs w:val="22"/>
          <w:lang w:eastAsia="en-GB"/>
          <w14:ligatures w14:val="none"/>
        </w:rPr>
        <w:t xml:space="preserve"> for the Law.  In worldly terms, he was great in both status and riches – but forsook all </w:t>
      </w:r>
      <w:proofErr w:type="gramStart"/>
      <w:r w:rsidRPr="004B08D8">
        <w:rPr>
          <w:rFonts w:ascii="Times New Roman" w:eastAsia="Times New Roman" w:hAnsi="Times New Roman" w:cs="Times New Roman"/>
          <w:color w:val="111111"/>
          <w:kern w:val="0"/>
          <w:sz w:val="22"/>
          <w:szCs w:val="22"/>
          <w:lang w:eastAsia="en-GB"/>
          <w14:ligatures w14:val="none"/>
        </w:rPr>
        <w:t>in order to</w:t>
      </w:r>
      <w:proofErr w:type="gramEnd"/>
      <w:r w:rsidRPr="004B08D8">
        <w:rPr>
          <w:rFonts w:ascii="Times New Roman" w:eastAsia="Times New Roman" w:hAnsi="Times New Roman" w:cs="Times New Roman"/>
          <w:color w:val="111111"/>
          <w:kern w:val="0"/>
          <w:sz w:val="22"/>
          <w:szCs w:val="22"/>
          <w:lang w:eastAsia="en-GB"/>
          <w14:ligatures w14:val="none"/>
        </w:rPr>
        <w:t xml:space="preserve"> follow Messiah.  </w:t>
      </w:r>
      <w:proofErr w:type="gramStart"/>
      <w:r w:rsidRPr="004B08D8">
        <w:rPr>
          <w:rFonts w:ascii="Times New Roman" w:eastAsia="Times New Roman" w:hAnsi="Times New Roman" w:cs="Times New Roman"/>
          <w:color w:val="111111"/>
          <w:kern w:val="0"/>
          <w:sz w:val="22"/>
          <w:szCs w:val="22"/>
          <w:lang w:eastAsia="en-GB"/>
          <w14:ligatures w14:val="none"/>
        </w:rPr>
        <w:t>So</w:t>
      </w:r>
      <w:proofErr w:type="gramEnd"/>
      <w:r w:rsidRPr="004B08D8">
        <w:rPr>
          <w:rFonts w:ascii="Times New Roman" w:eastAsia="Times New Roman" w:hAnsi="Times New Roman" w:cs="Times New Roman"/>
          <w:color w:val="111111"/>
          <w:kern w:val="0"/>
          <w:sz w:val="22"/>
          <w:szCs w:val="22"/>
          <w:lang w:eastAsia="en-GB"/>
          <w14:ligatures w14:val="none"/>
        </w:rPr>
        <w:t xml:space="preserve"> he describes:</w:t>
      </w:r>
    </w:p>
    <w:p w14:paraId="7ECCB55C" w14:textId="77777777" w:rsidR="004B08D8" w:rsidRPr="004B08D8" w:rsidRDefault="004B08D8" w:rsidP="004B08D8">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w:t>
      </w:r>
      <w:proofErr w:type="gramStart"/>
      <w:r w:rsidRPr="004B08D8">
        <w:rPr>
          <w:rFonts w:ascii="Times New Roman" w:eastAsia="Times New Roman" w:hAnsi="Times New Roman" w:cs="Times New Roman"/>
          <w:color w:val="111111"/>
          <w:kern w:val="0"/>
          <w:sz w:val="22"/>
          <w:szCs w:val="22"/>
          <w:lang w:eastAsia="en-GB"/>
          <w14:ligatures w14:val="none"/>
        </w:rPr>
        <w:t>if</w:t>
      </w:r>
      <w:proofErr w:type="gramEnd"/>
      <w:r w:rsidRPr="004B08D8">
        <w:rPr>
          <w:rFonts w:ascii="Times New Roman" w:eastAsia="Times New Roman" w:hAnsi="Times New Roman" w:cs="Times New Roman"/>
          <w:color w:val="111111"/>
          <w:kern w:val="0"/>
          <w:sz w:val="22"/>
          <w:szCs w:val="22"/>
          <w:lang w:eastAsia="en-GB"/>
          <w14:ligatures w14:val="none"/>
        </w:rPr>
        <w:t xml:space="preserve"> any other man thinketh that he hath whereof he might trust in the flesh, I more.  Circumcised </w:t>
      </w:r>
      <w:proofErr w:type="gramStart"/>
      <w:r w:rsidRPr="004B08D8">
        <w:rPr>
          <w:rFonts w:ascii="Times New Roman" w:eastAsia="Times New Roman" w:hAnsi="Times New Roman" w:cs="Times New Roman"/>
          <w:color w:val="111111"/>
          <w:kern w:val="0"/>
          <w:sz w:val="22"/>
          <w:szCs w:val="22"/>
          <w:lang w:eastAsia="en-GB"/>
          <w14:ligatures w14:val="none"/>
        </w:rPr>
        <w:t>the eighth day,</w:t>
      </w:r>
      <w:proofErr w:type="gramEnd"/>
      <w:r w:rsidRPr="004B08D8">
        <w:rPr>
          <w:rFonts w:ascii="Times New Roman" w:eastAsia="Times New Roman" w:hAnsi="Times New Roman" w:cs="Times New Roman"/>
          <w:color w:val="111111"/>
          <w:kern w:val="0"/>
          <w:sz w:val="22"/>
          <w:szCs w:val="22"/>
          <w:lang w:eastAsia="en-GB"/>
          <w14:ligatures w14:val="none"/>
        </w:rPr>
        <w:t xml:space="preserve"> of the stock of Israel, of the tribe of Benjamin, </w:t>
      </w:r>
      <w:proofErr w:type="gramStart"/>
      <w:r w:rsidRPr="004B08D8">
        <w:rPr>
          <w:rFonts w:ascii="Times New Roman" w:eastAsia="Times New Roman" w:hAnsi="Times New Roman" w:cs="Times New Roman"/>
          <w:color w:val="111111"/>
          <w:kern w:val="0"/>
          <w:sz w:val="22"/>
          <w:szCs w:val="22"/>
          <w:lang w:eastAsia="en-GB"/>
          <w14:ligatures w14:val="none"/>
        </w:rPr>
        <w:t>an</w:t>
      </w:r>
      <w:proofErr w:type="gramEnd"/>
      <w:r w:rsidRPr="004B08D8">
        <w:rPr>
          <w:rFonts w:ascii="Times New Roman" w:eastAsia="Times New Roman" w:hAnsi="Times New Roman" w:cs="Times New Roman"/>
          <w:color w:val="111111"/>
          <w:kern w:val="0"/>
          <w:sz w:val="22"/>
          <w:szCs w:val="22"/>
          <w:lang w:eastAsia="en-GB"/>
          <w14:ligatures w14:val="none"/>
        </w:rPr>
        <w:t xml:space="preserve"> Hebrew of the Hebrews; as touching the Law a Pharisee; concerning zeal, persecuting the </w:t>
      </w:r>
      <w:r w:rsidRPr="004B08D8">
        <w:rPr>
          <w:rFonts w:ascii="Times New Roman" w:eastAsia="Times New Roman" w:hAnsi="Times New Roman" w:cs="Times New Roman"/>
          <w:i/>
          <w:iCs/>
          <w:color w:val="111111"/>
          <w:kern w:val="0"/>
          <w:sz w:val="22"/>
          <w:szCs w:val="22"/>
          <w:lang w:eastAsia="en-GB"/>
          <w14:ligatures w14:val="none"/>
        </w:rPr>
        <w:t>ecclesia; </w:t>
      </w:r>
      <w:r w:rsidRPr="004B08D8">
        <w:rPr>
          <w:rFonts w:ascii="Times New Roman" w:eastAsia="Times New Roman" w:hAnsi="Times New Roman" w:cs="Times New Roman"/>
          <w:color w:val="111111"/>
          <w:kern w:val="0"/>
          <w:sz w:val="22"/>
          <w:szCs w:val="22"/>
          <w:lang w:eastAsia="en-GB"/>
          <w14:ligatures w14:val="none"/>
        </w:rPr>
        <w:t xml:space="preserve">touching the </w:t>
      </w:r>
      <w:proofErr w:type="gramStart"/>
      <w:r w:rsidRPr="004B08D8">
        <w:rPr>
          <w:rFonts w:ascii="Times New Roman" w:eastAsia="Times New Roman" w:hAnsi="Times New Roman" w:cs="Times New Roman"/>
          <w:color w:val="111111"/>
          <w:kern w:val="0"/>
          <w:sz w:val="22"/>
          <w:szCs w:val="22"/>
          <w:lang w:eastAsia="en-GB"/>
          <w14:ligatures w14:val="none"/>
        </w:rPr>
        <w:t>righteousness</w:t>
      </w:r>
      <w:proofErr w:type="gramEnd"/>
      <w:r w:rsidRPr="004B08D8">
        <w:rPr>
          <w:rFonts w:ascii="Times New Roman" w:eastAsia="Times New Roman" w:hAnsi="Times New Roman" w:cs="Times New Roman"/>
          <w:color w:val="111111"/>
          <w:kern w:val="0"/>
          <w:sz w:val="22"/>
          <w:szCs w:val="22"/>
          <w:lang w:eastAsia="en-GB"/>
          <w14:ligatures w14:val="none"/>
        </w:rPr>
        <w:t xml:space="preserve"> which is in the Law, blameless.  But what things were gain to me, </w:t>
      </w:r>
      <w:r w:rsidRPr="004B08D8">
        <w:rPr>
          <w:rFonts w:ascii="Times New Roman" w:eastAsia="Times New Roman" w:hAnsi="Times New Roman" w:cs="Times New Roman"/>
          <w:b/>
          <w:bCs/>
          <w:i/>
          <w:iCs/>
          <w:color w:val="111111"/>
          <w:kern w:val="0"/>
          <w:sz w:val="22"/>
          <w:szCs w:val="22"/>
          <w:lang w:eastAsia="en-GB"/>
          <w14:ligatures w14:val="none"/>
        </w:rPr>
        <w:t>those I counted loss for Christ.</w:t>
      </w:r>
      <w:r w:rsidRPr="004B08D8">
        <w:rPr>
          <w:rFonts w:ascii="Times New Roman" w:eastAsia="Times New Roman" w:hAnsi="Times New Roman" w:cs="Times New Roman"/>
          <w:color w:val="111111"/>
          <w:kern w:val="0"/>
          <w:sz w:val="22"/>
          <w:szCs w:val="22"/>
          <w:lang w:eastAsia="en-GB"/>
          <w14:ligatures w14:val="none"/>
        </w:rPr>
        <w:t xml:space="preserve">  Yea doubtless, and I count all things but loss for the excellency of the knowledge of Christ Jesus my Lord: for whom I have suffered the loss of all </w:t>
      </w:r>
      <w:proofErr w:type="gramStart"/>
      <w:r w:rsidRPr="004B08D8">
        <w:rPr>
          <w:rFonts w:ascii="Times New Roman" w:eastAsia="Times New Roman" w:hAnsi="Times New Roman" w:cs="Times New Roman"/>
          <w:color w:val="111111"/>
          <w:kern w:val="0"/>
          <w:sz w:val="22"/>
          <w:szCs w:val="22"/>
          <w:lang w:eastAsia="en-GB"/>
          <w14:ligatures w14:val="none"/>
        </w:rPr>
        <w:t>things, and</w:t>
      </w:r>
      <w:proofErr w:type="gramEnd"/>
      <w:r w:rsidRPr="004B08D8">
        <w:rPr>
          <w:rFonts w:ascii="Times New Roman" w:eastAsia="Times New Roman" w:hAnsi="Times New Roman" w:cs="Times New Roman"/>
          <w:color w:val="111111"/>
          <w:kern w:val="0"/>
          <w:sz w:val="22"/>
          <w:szCs w:val="22"/>
          <w:lang w:eastAsia="en-GB"/>
          <w14:ligatures w14:val="none"/>
        </w:rPr>
        <w:t> </w:t>
      </w:r>
      <w:r w:rsidRPr="004B08D8">
        <w:rPr>
          <w:rFonts w:ascii="Times New Roman" w:eastAsia="Times New Roman" w:hAnsi="Times New Roman" w:cs="Times New Roman"/>
          <w:b/>
          <w:bCs/>
          <w:i/>
          <w:iCs/>
          <w:color w:val="111111"/>
          <w:kern w:val="0"/>
          <w:sz w:val="22"/>
          <w:szCs w:val="22"/>
          <w:lang w:eastAsia="en-GB"/>
          <w14:ligatures w14:val="none"/>
        </w:rPr>
        <w:t>do count them but dung</w:t>
      </w:r>
      <w:r w:rsidRPr="004B08D8">
        <w:rPr>
          <w:rFonts w:ascii="Times New Roman" w:eastAsia="Times New Roman" w:hAnsi="Times New Roman" w:cs="Times New Roman"/>
          <w:color w:val="111111"/>
          <w:kern w:val="0"/>
          <w:sz w:val="22"/>
          <w:szCs w:val="22"/>
          <w:lang w:eastAsia="en-GB"/>
          <w14:ligatures w14:val="none"/>
        </w:rPr>
        <w:t> that I may win Christ” (Phil. 3:4-8).</w:t>
      </w:r>
    </w:p>
    <w:p w14:paraId="0E567E0A" w14:textId="77777777" w:rsidR="004B08D8" w:rsidRPr="004B08D8" w:rsidRDefault="004B08D8" w:rsidP="004B08D8">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And thirdly, we have the example of “the patience of Job” (Jas 5:11).  Job was a rich man who was brought low (Jas. 1:9).  The trying of his faith was to develop patience (Jas. 1:3-4), and to provide an example of a wealthy man who did not trust in his riches, but rather in Yahweh to bring him through his sufferings.  Job chapter 31 epitomizes his example:</w:t>
      </w:r>
    </w:p>
    <w:p w14:paraId="272E039A" w14:textId="77777777" w:rsidR="004B08D8" w:rsidRDefault="004B08D8" w:rsidP="004B08D8">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“If I had made gold my hope, or have said to the fine gold, Thou art my confidence; If I rejoiced because my wealth was great, and because mine hand had gotten much … ‘this also were an iniquity to be punished by the judge: for I should have denied the God that is above …” (Job. 31:24-28).</w:t>
      </w:r>
    </w:p>
    <w:p w14:paraId="2B993149" w14:textId="77777777" w:rsidR="00AB3E8C" w:rsidRPr="004B08D8" w:rsidRDefault="00AB3E8C" w:rsidP="004B08D8">
      <w:pPr>
        <w:shd w:val="clear" w:color="auto" w:fill="FFFFFF"/>
        <w:ind w:left="426" w:right="426"/>
        <w:jc w:val="both"/>
        <w:rPr>
          <w:rFonts w:ascii="Times New Roman" w:eastAsia="Times New Roman" w:hAnsi="Times New Roman" w:cs="Times New Roman"/>
          <w:color w:val="111111"/>
          <w:kern w:val="0"/>
          <w:sz w:val="22"/>
          <w:szCs w:val="22"/>
          <w:lang w:eastAsia="en-GB"/>
          <w14:ligatures w14:val="none"/>
        </w:rPr>
      </w:pPr>
    </w:p>
    <w:p w14:paraId="403CB88D" w14:textId="482F1FF5" w:rsidR="004B08D8" w:rsidRPr="004B08D8" w:rsidRDefault="004B08D8" w:rsidP="00AB3E8C">
      <w:pPr>
        <w:shd w:val="clear" w:color="auto" w:fill="FFFFFF"/>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color w:val="111111"/>
          <w:kern w:val="0"/>
          <w:sz w:val="22"/>
          <w:szCs w:val="22"/>
          <w:lang w:eastAsia="en-GB"/>
          <w14:ligatures w14:val="none"/>
        </w:rPr>
        <w:t xml:space="preserve">The book of Job reveals the innermost thoughts of a man who was being tried to the uttermost.  He did not trust in his riches – and this was proved when he lost them all.  </w:t>
      </w:r>
      <w:proofErr w:type="gramStart"/>
      <w:r w:rsidRPr="004B08D8">
        <w:rPr>
          <w:rFonts w:ascii="Times New Roman" w:eastAsia="Times New Roman" w:hAnsi="Times New Roman" w:cs="Times New Roman"/>
          <w:color w:val="111111"/>
          <w:kern w:val="0"/>
          <w:sz w:val="22"/>
          <w:szCs w:val="22"/>
          <w:lang w:eastAsia="en-GB"/>
          <w14:ligatures w14:val="none"/>
        </w:rPr>
        <w:t>Still</w:t>
      </w:r>
      <w:proofErr w:type="gramEnd"/>
      <w:r w:rsidRPr="004B08D8">
        <w:rPr>
          <w:rFonts w:ascii="Times New Roman" w:eastAsia="Times New Roman" w:hAnsi="Times New Roman" w:cs="Times New Roman"/>
          <w:color w:val="111111"/>
          <w:kern w:val="0"/>
          <w:sz w:val="22"/>
          <w:szCs w:val="22"/>
          <w:lang w:eastAsia="en-GB"/>
          <w14:ligatures w14:val="none"/>
        </w:rPr>
        <w:t xml:space="preserve"> he continued to focus upon Yahweh, and the hope that was set before him.  As we cited earlier: “naked came I out of my mother’s womb, and naked shall I return thither: Yahweh gave, Yahweh hath taken away: blessed be the Name of Yahweh” (Job. 1:21).  Here is the true spirit of One who had his priorities right before God.  Being brought low, yet continuing to trust in his Maker, Job’s desire was placed firmly in the future: “I know that my redeemer </w:t>
      </w:r>
      <w:proofErr w:type="spellStart"/>
      <w:r w:rsidRPr="004B08D8">
        <w:rPr>
          <w:rFonts w:ascii="Times New Roman" w:eastAsia="Times New Roman" w:hAnsi="Times New Roman" w:cs="Times New Roman"/>
          <w:color w:val="111111"/>
          <w:kern w:val="0"/>
          <w:sz w:val="22"/>
          <w:szCs w:val="22"/>
          <w:lang w:eastAsia="en-GB"/>
          <w14:ligatures w14:val="none"/>
        </w:rPr>
        <w:t>liveth</w:t>
      </w:r>
      <w:proofErr w:type="spellEnd"/>
      <w:r w:rsidRPr="004B08D8">
        <w:rPr>
          <w:rFonts w:ascii="Times New Roman" w:eastAsia="Times New Roman" w:hAnsi="Times New Roman" w:cs="Times New Roman"/>
          <w:color w:val="111111"/>
          <w:kern w:val="0"/>
          <w:sz w:val="22"/>
          <w:szCs w:val="22"/>
          <w:lang w:eastAsia="en-GB"/>
          <w14:ligatures w14:val="none"/>
        </w:rPr>
        <w:t xml:space="preserve">, and that he shall stand in the latter day upon the </w:t>
      </w:r>
      <w:r w:rsidRPr="004B08D8">
        <w:rPr>
          <w:rFonts w:ascii="Times New Roman" w:eastAsia="Times New Roman" w:hAnsi="Times New Roman" w:cs="Times New Roman"/>
          <w:color w:val="111111"/>
          <w:kern w:val="0"/>
          <w:sz w:val="22"/>
          <w:szCs w:val="22"/>
          <w:lang w:eastAsia="en-GB"/>
          <w14:ligatures w14:val="none"/>
        </w:rPr>
        <w:lastRenderedPageBreak/>
        <w:t>earth and though after my skin worms destroy this body, yet in my flesh shall I see God”</w:t>
      </w:r>
      <w:r w:rsidR="00AB3E8C">
        <w:rPr>
          <w:rFonts w:ascii="Times New Roman" w:eastAsia="Times New Roman" w:hAnsi="Times New Roman" w:cs="Times New Roman"/>
          <w:color w:val="111111"/>
          <w:kern w:val="0"/>
          <w:sz w:val="22"/>
          <w:szCs w:val="22"/>
          <w:lang w:eastAsia="en-GB"/>
          <w14:ligatures w14:val="none"/>
        </w:rPr>
        <w:t xml:space="preserve"> </w:t>
      </w:r>
      <w:r w:rsidRPr="004B08D8">
        <w:rPr>
          <w:rFonts w:ascii="Times New Roman" w:eastAsia="Times New Roman" w:hAnsi="Times New Roman" w:cs="Times New Roman"/>
          <w:color w:val="111111"/>
          <w:kern w:val="0"/>
          <w:sz w:val="22"/>
          <w:szCs w:val="22"/>
          <w:lang w:eastAsia="en-GB"/>
          <w14:ligatures w14:val="none"/>
        </w:rPr>
        <w:t xml:space="preserve">(Job. 19:25-26).  What a great contrast this is to those in the ecclesia whom James rebuked: “your riches are corrupted, and your garments are moth-eaten.  Your gold and silver </w:t>
      </w:r>
      <w:proofErr w:type="gramStart"/>
      <w:r w:rsidRPr="004B08D8">
        <w:rPr>
          <w:rFonts w:ascii="Times New Roman" w:eastAsia="Times New Roman" w:hAnsi="Times New Roman" w:cs="Times New Roman"/>
          <w:color w:val="111111"/>
          <w:kern w:val="0"/>
          <w:sz w:val="22"/>
          <w:szCs w:val="22"/>
          <w:lang w:eastAsia="en-GB"/>
          <w14:ligatures w14:val="none"/>
        </w:rPr>
        <w:t>is</w:t>
      </w:r>
      <w:proofErr w:type="gramEnd"/>
      <w:r w:rsidRPr="004B08D8">
        <w:rPr>
          <w:rFonts w:ascii="Times New Roman" w:eastAsia="Times New Roman" w:hAnsi="Times New Roman" w:cs="Times New Roman"/>
          <w:color w:val="111111"/>
          <w:kern w:val="0"/>
          <w:sz w:val="22"/>
          <w:szCs w:val="22"/>
          <w:lang w:eastAsia="en-GB"/>
          <w14:ligatures w14:val="none"/>
        </w:rPr>
        <w:t xml:space="preserve"> cankered, and the rust of them shall be a witness against </w:t>
      </w:r>
      <w:proofErr w:type="gramStart"/>
      <w:r w:rsidRPr="004B08D8">
        <w:rPr>
          <w:rFonts w:ascii="Times New Roman" w:eastAsia="Times New Roman" w:hAnsi="Times New Roman" w:cs="Times New Roman"/>
          <w:color w:val="111111"/>
          <w:kern w:val="0"/>
          <w:sz w:val="22"/>
          <w:szCs w:val="22"/>
          <w:lang w:eastAsia="en-GB"/>
          <w14:ligatures w14:val="none"/>
        </w:rPr>
        <w:t>you, and</w:t>
      </w:r>
      <w:proofErr w:type="gramEnd"/>
      <w:r w:rsidRPr="004B08D8">
        <w:rPr>
          <w:rFonts w:ascii="Times New Roman" w:eastAsia="Times New Roman" w:hAnsi="Times New Roman" w:cs="Times New Roman"/>
          <w:color w:val="111111"/>
          <w:kern w:val="0"/>
          <w:sz w:val="22"/>
          <w:szCs w:val="22"/>
          <w:lang w:eastAsia="en-GB"/>
          <w14:ligatures w14:val="none"/>
        </w:rPr>
        <w:t xml:space="preserve"> shall eat your flesh as it were fire.  Ye have heaped treasure together for the last days” (Jas. 5:1-3).</w:t>
      </w:r>
    </w:p>
    <w:p w14:paraId="7480D588" w14:textId="650D6BD3" w:rsidR="004B08D8" w:rsidRPr="004B08D8" w:rsidRDefault="00AB3E8C" w:rsidP="004B08D8">
      <w:pPr>
        <w:shd w:val="clear" w:color="auto" w:fill="FFFFFF"/>
        <w:spacing w:before="300" w:after="240"/>
        <w:jc w:val="both"/>
        <w:rPr>
          <w:rFonts w:ascii="Times New Roman" w:eastAsia="Times New Roman" w:hAnsi="Times New Roman" w:cs="Times New Roman"/>
          <w:color w:val="111111"/>
          <w:kern w:val="0"/>
          <w:sz w:val="22"/>
          <w:szCs w:val="22"/>
          <w:lang w:eastAsia="en-GB"/>
          <w14:ligatures w14:val="none"/>
        </w:rPr>
      </w:pPr>
      <w:proofErr w:type="gramStart"/>
      <w:r>
        <w:rPr>
          <w:rFonts w:ascii="Times New Roman" w:eastAsia="Times New Roman" w:hAnsi="Times New Roman" w:cs="Times New Roman"/>
          <w:color w:val="111111"/>
          <w:kern w:val="0"/>
          <w:sz w:val="22"/>
          <w:szCs w:val="22"/>
          <w:lang w:eastAsia="en-GB"/>
          <w14:ligatures w14:val="none"/>
        </w:rPr>
        <w:t>At this time</w:t>
      </w:r>
      <w:proofErr w:type="gramEnd"/>
      <w:r>
        <w:rPr>
          <w:rFonts w:ascii="Times New Roman" w:eastAsia="Times New Roman" w:hAnsi="Times New Roman" w:cs="Times New Roman"/>
          <w:color w:val="111111"/>
          <w:kern w:val="0"/>
          <w:sz w:val="22"/>
          <w:szCs w:val="22"/>
          <w:lang w:eastAsia="en-GB"/>
          <w14:ligatures w14:val="none"/>
        </w:rPr>
        <w:t xml:space="preserve">, </w:t>
      </w:r>
      <w:r w:rsidR="004B08D8" w:rsidRPr="004B08D8">
        <w:rPr>
          <w:rFonts w:ascii="Times New Roman" w:eastAsia="Times New Roman" w:hAnsi="Times New Roman" w:cs="Times New Roman"/>
          <w:color w:val="111111"/>
          <w:kern w:val="0"/>
          <w:sz w:val="22"/>
          <w:szCs w:val="22"/>
          <w:lang w:eastAsia="en-GB"/>
          <w14:ligatures w14:val="none"/>
        </w:rPr>
        <w:t xml:space="preserve">we think of the example of our Lord Jesus Christ.  He gave everything in service to his Father.  He had none of the riches of this life; and the money he collected with his disciples, was used for the benefit of the poor around him.  He had no certain dwelling place, let alone barns to contain wealth.  He trusted in the joyous vision of the future, which was ever before his mind, and strengthened him to endure the cross, and despise the shame thereof.  We must likewise set that same vision before our minds, to follow in his example.  </w:t>
      </w:r>
      <w:r>
        <w:rPr>
          <w:rFonts w:ascii="Times New Roman" w:eastAsia="Times New Roman" w:hAnsi="Times New Roman" w:cs="Times New Roman"/>
          <w:color w:val="111111"/>
          <w:kern w:val="0"/>
          <w:sz w:val="22"/>
          <w:szCs w:val="22"/>
          <w:lang w:eastAsia="en-GB"/>
          <w14:ligatures w14:val="none"/>
        </w:rPr>
        <w:t xml:space="preserve">When the believers </w:t>
      </w:r>
      <w:proofErr w:type="gramStart"/>
      <w:r>
        <w:rPr>
          <w:rFonts w:ascii="Times New Roman" w:eastAsia="Times New Roman" w:hAnsi="Times New Roman" w:cs="Times New Roman"/>
          <w:color w:val="111111"/>
          <w:kern w:val="0"/>
          <w:sz w:val="22"/>
          <w:szCs w:val="22"/>
          <w:lang w:eastAsia="en-GB"/>
          <w14:ligatures w14:val="none"/>
        </w:rPr>
        <w:t>meet together</w:t>
      </w:r>
      <w:proofErr w:type="gramEnd"/>
      <w:r>
        <w:rPr>
          <w:rFonts w:ascii="Times New Roman" w:eastAsia="Times New Roman" w:hAnsi="Times New Roman" w:cs="Times New Roman"/>
          <w:color w:val="111111"/>
          <w:kern w:val="0"/>
          <w:sz w:val="22"/>
          <w:szCs w:val="22"/>
          <w:lang w:eastAsia="en-GB"/>
          <w14:ligatures w14:val="none"/>
        </w:rPr>
        <w:t xml:space="preserve"> each week, they </w:t>
      </w:r>
      <w:r w:rsidR="004B08D8" w:rsidRPr="004B08D8">
        <w:rPr>
          <w:rFonts w:ascii="Times New Roman" w:eastAsia="Times New Roman" w:hAnsi="Times New Roman" w:cs="Times New Roman"/>
          <w:color w:val="111111"/>
          <w:kern w:val="0"/>
          <w:sz w:val="22"/>
          <w:szCs w:val="22"/>
          <w:lang w:eastAsia="en-GB"/>
          <w14:ligatures w14:val="none"/>
        </w:rPr>
        <w:t xml:space="preserve">do so to remember not one who made a worldly success in accruing status and treasures in this life, but the carpenter from Nazareth who was despised and rejected of men.  In him we see the pattern by which we might conform our lives </w:t>
      </w:r>
      <w:proofErr w:type="gramStart"/>
      <w:r w:rsidR="004B08D8" w:rsidRPr="004B08D8">
        <w:rPr>
          <w:rFonts w:ascii="Times New Roman" w:eastAsia="Times New Roman" w:hAnsi="Times New Roman" w:cs="Times New Roman"/>
          <w:color w:val="111111"/>
          <w:kern w:val="0"/>
          <w:sz w:val="22"/>
          <w:szCs w:val="22"/>
          <w:lang w:eastAsia="en-GB"/>
          <w14:ligatures w14:val="none"/>
        </w:rPr>
        <w:t>to:</w:t>
      </w:r>
      <w:proofErr w:type="gramEnd"/>
      <w:r w:rsidR="004B08D8" w:rsidRPr="004B08D8">
        <w:rPr>
          <w:rFonts w:ascii="Times New Roman" w:eastAsia="Times New Roman" w:hAnsi="Times New Roman" w:cs="Times New Roman"/>
          <w:color w:val="111111"/>
          <w:kern w:val="0"/>
          <w:sz w:val="22"/>
          <w:szCs w:val="22"/>
          <w:lang w:eastAsia="en-GB"/>
          <w14:ligatures w14:val="none"/>
        </w:rPr>
        <w:t xml:space="preserve"> like him, we have no continuing city in this </w:t>
      </w:r>
      <w:proofErr w:type="gramStart"/>
      <w:r w:rsidR="004B08D8" w:rsidRPr="004B08D8">
        <w:rPr>
          <w:rFonts w:ascii="Times New Roman" w:eastAsia="Times New Roman" w:hAnsi="Times New Roman" w:cs="Times New Roman"/>
          <w:color w:val="111111"/>
          <w:kern w:val="0"/>
          <w:sz w:val="22"/>
          <w:szCs w:val="22"/>
          <w:lang w:eastAsia="en-GB"/>
          <w14:ligatures w14:val="none"/>
        </w:rPr>
        <w:t>world, but</w:t>
      </w:r>
      <w:proofErr w:type="gramEnd"/>
      <w:r w:rsidR="004B08D8" w:rsidRPr="004B08D8">
        <w:rPr>
          <w:rFonts w:ascii="Times New Roman" w:eastAsia="Times New Roman" w:hAnsi="Times New Roman" w:cs="Times New Roman"/>
          <w:color w:val="111111"/>
          <w:kern w:val="0"/>
          <w:sz w:val="22"/>
          <w:szCs w:val="22"/>
          <w:lang w:eastAsia="en-GB"/>
          <w14:ligatures w14:val="none"/>
        </w:rPr>
        <w:t xml:space="preserve"> seek one to come.  And then, it will be declared before all where our real priorities lie: in God or Mammon?  May it be that we come to repentance before our </w:t>
      </w:r>
      <w:proofErr w:type="gramStart"/>
      <w:r w:rsidR="004B08D8" w:rsidRPr="004B08D8">
        <w:rPr>
          <w:rFonts w:ascii="Times New Roman" w:eastAsia="Times New Roman" w:hAnsi="Times New Roman" w:cs="Times New Roman"/>
          <w:color w:val="111111"/>
          <w:kern w:val="0"/>
          <w:sz w:val="22"/>
          <w:szCs w:val="22"/>
          <w:lang w:eastAsia="en-GB"/>
          <w14:ligatures w14:val="none"/>
        </w:rPr>
        <w:t>God, and</w:t>
      </w:r>
      <w:proofErr w:type="gramEnd"/>
      <w:r w:rsidR="004B08D8" w:rsidRPr="004B08D8">
        <w:rPr>
          <w:rFonts w:ascii="Times New Roman" w:eastAsia="Times New Roman" w:hAnsi="Times New Roman" w:cs="Times New Roman"/>
          <w:color w:val="111111"/>
          <w:kern w:val="0"/>
          <w:sz w:val="22"/>
          <w:szCs w:val="22"/>
          <w:lang w:eastAsia="en-GB"/>
          <w14:ligatures w14:val="none"/>
        </w:rPr>
        <w:t xml:space="preserve"> seek after the everlasting treasure of wisdom and knowledge.</w:t>
      </w:r>
    </w:p>
    <w:p w14:paraId="0D8CBA38" w14:textId="77777777" w:rsidR="004B08D8" w:rsidRPr="004B08D8" w:rsidRDefault="004B08D8" w:rsidP="00AB3E8C">
      <w:pPr>
        <w:shd w:val="clear" w:color="auto" w:fill="FFFFFF"/>
        <w:jc w:val="center"/>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i/>
          <w:iCs/>
          <w:color w:val="111111"/>
          <w:kern w:val="0"/>
          <w:sz w:val="22"/>
          <w:szCs w:val="22"/>
          <w:lang w:eastAsia="en-GB"/>
          <w14:ligatures w14:val="none"/>
        </w:rPr>
        <w:t xml:space="preserve">“Blessed be the God and Father of our Lord Jesus Christ, which according to his abundant mercy hath begotten us again unto a lively hope by the resurrection of  Jesus Christ from the dead, to an inheritance incorruptible, and undefiled, and that </w:t>
      </w:r>
      <w:proofErr w:type="spellStart"/>
      <w:r w:rsidRPr="004B08D8">
        <w:rPr>
          <w:rFonts w:ascii="Times New Roman" w:eastAsia="Times New Roman" w:hAnsi="Times New Roman" w:cs="Times New Roman"/>
          <w:i/>
          <w:iCs/>
          <w:color w:val="111111"/>
          <w:kern w:val="0"/>
          <w:sz w:val="22"/>
          <w:szCs w:val="22"/>
          <w:lang w:eastAsia="en-GB"/>
          <w14:ligatures w14:val="none"/>
        </w:rPr>
        <w:t>fadeth</w:t>
      </w:r>
      <w:proofErr w:type="spellEnd"/>
      <w:r w:rsidRPr="004B08D8">
        <w:rPr>
          <w:rFonts w:ascii="Times New Roman" w:eastAsia="Times New Roman" w:hAnsi="Times New Roman" w:cs="Times New Roman"/>
          <w:i/>
          <w:iCs/>
          <w:color w:val="111111"/>
          <w:kern w:val="0"/>
          <w:sz w:val="22"/>
          <w:szCs w:val="22"/>
          <w:lang w:eastAsia="en-GB"/>
          <w14:ligatures w14:val="none"/>
        </w:rPr>
        <w:t xml:space="preserve"> not away, reserved in heaven for you” (1 Pet.1:3-4)</w:t>
      </w:r>
    </w:p>
    <w:p w14:paraId="6AD0BAE7" w14:textId="77777777" w:rsidR="004B08D8" w:rsidRPr="004B08D8" w:rsidRDefault="004B08D8" w:rsidP="004B08D8">
      <w:pPr>
        <w:shd w:val="clear" w:color="auto" w:fill="FFFFFF"/>
        <w:jc w:val="both"/>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i/>
          <w:iCs/>
          <w:color w:val="111111"/>
          <w:kern w:val="0"/>
          <w:sz w:val="22"/>
          <w:szCs w:val="22"/>
          <w:lang w:eastAsia="en-GB"/>
          <w14:ligatures w14:val="none"/>
        </w:rPr>
        <w:t> </w:t>
      </w:r>
    </w:p>
    <w:p w14:paraId="649F1179" w14:textId="77777777" w:rsidR="004B08D8" w:rsidRPr="004B08D8" w:rsidRDefault="004B08D8" w:rsidP="00AB3E8C">
      <w:pPr>
        <w:shd w:val="clear" w:color="auto" w:fill="FFFFFF"/>
        <w:jc w:val="right"/>
        <w:rPr>
          <w:rFonts w:ascii="Times New Roman" w:eastAsia="Times New Roman" w:hAnsi="Times New Roman" w:cs="Times New Roman"/>
          <w:color w:val="111111"/>
          <w:kern w:val="0"/>
          <w:sz w:val="22"/>
          <w:szCs w:val="22"/>
          <w:lang w:eastAsia="en-GB"/>
          <w14:ligatures w14:val="none"/>
        </w:rPr>
      </w:pPr>
      <w:r w:rsidRPr="004B08D8">
        <w:rPr>
          <w:rFonts w:ascii="Times New Roman" w:eastAsia="Times New Roman" w:hAnsi="Times New Roman" w:cs="Times New Roman"/>
          <w:i/>
          <w:iCs/>
          <w:color w:val="111111"/>
          <w:kern w:val="0"/>
          <w:sz w:val="22"/>
          <w:szCs w:val="22"/>
          <w:lang w:eastAsia="en-GB"/>
          <w14:ligatures w14:val="none"/>
        </w:rPr>
        <w:t>Christopher Maddocks</w:t>
      </w:r>
    </w:p>
    <w:p w14:paraId="10FC1BBC" w14:textId="77777777" w:rsidR="002314E2" w:rsidRDefault="002314E2"/>
    <w:sectPr w:rsidR="002314E2" w:rsidSect="004B08D8">
      <w:pgSz w:w="11906" w:h="16838"/>
      <w:pgMar w:top="754" w:right="969" w:bottom="1440" w:left="87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D8"/>
    <w:rsid w:val="00061EE6"/>
    <w:rsid w:val="002314E2"/>
    <w:rsid w:val="0043669A"/>
    <w:rsid w:val="0044747C"/>
    <w:rsid w:val="004B08D8"/>
    <w:rsid w:val="00511CF7"/>
    <w:rsid w:val="008426A3"/>
    <w:rsid w:val="00AB3E8C"/>
    <w:rsid w:val="00C733DE"/>
    <w:rsid w:val="00D97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9A72AB"/>
  <w15:chartTrackingRefBased/>
  <w15:docId w15:val="{491D1663-68A3-7E47-843C-9922BDAE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8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8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8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8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8D8"/>
    <w:rPr>
      <w:rFonts w:eastAsiaTheme="majorEastAsia" w:cstheme="majorBidi"/>
      <w:color w:val="272727" w:themeColor="text1" w:themeTint="D8"/>
    </w:rPr>
  </w:style>
  <w:style w:type="paragraph" w:styleId="Title">
    <w:name w:val="Title"/>
    <w:basedOn w:val="Normal"/>
    <w:next w:val="Normal"/>
    <w:link w:val="TitleChar"/>
    <w:uiPriority w:val="10"/>
    <w:qFormat/>
    <w:rsid w:val="004B08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8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8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08D8"/>
    <w:rPr>
      <w:i/>
      <w:iCs/>
      <w:color w:val="404040" w:themeColor="text1" w:themeTint="BF"/>
    </w:rPr>
  </w:style>
  <w:style w:type="paragraph" w:styleId="ListParagraph">
    <w:name w:val="List Paragraph"/>
    <w:basedOn w:val="Normal"/>
    <w:uiPriority w:val="34"/>
    <w:qFormat/>
    <w:rsid w:val="004B08D8"/>
    <w:pPr>
      <w:ind w:left="720"/>
      <w:contextualSpacing/>
    </w:pPr>
  </w:style>
  <w:style w:type="character" w:styleId="IntenseEmphasis">
    <w:name w:val="Intense Emphasis"/>
    <w:basedOn w:val="DefaultParagraphFont"/>
    <w:uiPriority w:val="21"/>
    <w:qFormat/>
    <w:rsid w:val="004B08D8"/>
    <w:rPr>
      <w:i/>
      <w:iCs/>
      <w:color w:val="0F4761" w:themeColor="accent1" w:themeShade="BF"/>
    </w:rPr>
  </w:style>
  <w:style w:type="paragraph" w:styleId="IntenseQuote">
    <w:name w:val="Intense Quote"/>
    <w:basedOn w:val="Normal"/>
    <w:next w:val="Normal"/>
    <w:link w:val="IntenseQuoteChar"/>
    <w:uiPriority w:val="30"/>
    <w:qFormat/>
    <w:rsid w:val="004B0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8D8"/>
    <w:rPr>
      <w:i/>
      <w:iCs/>
      <w:color w:val="0F4761" w:themeColor="accent1" w:themeShade="BF"/>
    </w:rPr>
  </w:style>
  <w:style w:type="character" w:styleId="IntenseReference">
    <w:name w:val="Intense Reference"/>
    <w:basedOn w:val="DefaultParagraphFont"/>
    <w:uiPriority w:val="32"/>
    <w:qFormat/>
    <w:rsid w:val="004B08D8"/>
    <w:rPr>
      <w:b/>
      <w:bCs/>
      <w:smallCaps/>
      <w:color w:val="0F4761" w:themeColor="accent1" w:themeShade="BF"/>
      <w:spacing w:val="5"/>
    </w:rPr>
  </w:style>
  <w:style w:type="paragraph" w:styleId="NormalWeb">
    <w:name w:val="Normal (Web)"/>
    <w:basedOn w:val="Normal"/>
    <w:uiPriority w:val="99"/>
    <w:semiHidden/>
    <w:unhideWhenUsed/>
    <w:rsid w:val="004B08D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B08D8"/>
    <w:rPr>
      <w:b/>
      <w:bCs/>
    </w:rPr>
  </w:style>
  <w:style w:type="character" w:styleId="Emphasis">
    <w:name w:val="Emphasis"/>
    <w:basedOn w:val="DefaultParagraphFont"/>
    <w:uiPriority w:val="20"/>
    <w:qFormat/>
    <w:rsid w:val="004B08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2799</Words>
  <Characters>15958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cp:revision>
  <dcterms:created xsi:type="dcterms:W3CDTF">2026-01-09T19:03:00Z</dcterms:created>
  <dcterms:modified xsi:type="dcterms:W3CDTF">2026-01-09T19:27:00Z</dcterms:modified>
</cp:coreProperties>
</file>