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991F" w14:textId="03C20A57" w:rsidR="008D5A2D" w:rsidRPr="00B01929" w:rsidRDefault="00B01929" w:rsidP="00B01929">
      <w:pPr>
        <w:jc w:val="center"/>
        <w:rPr>
          <w:b/>
          <w:bCs/>
          <w:sz w:val="32"/>
          <w:szCs w:val="32"/>
        </w:rPr>
      </w:pPr>
      <w:r w:rsidRPr="00B01929">
        <w:rPr>
          <w:b/>
          <w:bCs/>
          <w:sz w:val="32"/>
          <w:szCs w:val="32"/>
        </w:rPr>
        <w:t>Isaiah Chapter 6: The Lord in Glory</w:t>
      </w:r>
    </w:p>
    <w:p w14:paraId="46134FA5" w14:textId="6DE354F0" w:rsidR="00B01929" w:rsidRDefault="00B01929" w:rsidP="00B01929">
      <w:pPr>
        <w:jc w:val="both"/>
      </w:pPr>
    </w:p>
    <w:p w14:paraId="311BF3B3" w14:textId="615B4856" w:rsidR="00B01929" w:rsidRDefault="00EE34E7" w:rsidP="00B01929">
      <w:pPr>
        <w:jc w:val="both"/>
      </w:pPr>
      <w:r>
        <w:t>The record of 2 Chronicles chapter 26 recounts for our learning certain events to do with the life and times of king Uzziah.</w:t>
      </w:r>
      <w:r w:rsidR="009F22B9">
        <w:t xml:space="preserve">  His reign was characterised by his zeal for the things of Yahweh</w:t>
      </w:r>
      <w:r w:rsidR="008B2066">
        <w:t>:</w:t>
      </w:r>
    </w:p>
    <w:p w14:paraId="05F30395" w14:textId="56DD13AA" w:rsidR="008B2066" w:rsidRDefault="008B2066" w:rsidP="00B01929">
      <w:pPr>
        <w:jc w:val="both"/>
      </w:pPr>
    </w:p>
    <w:p w14:paraId="7A4844DC" w14:textId="3CA9D6DF" w:rsidR="008B2066" w:rsidRDefault="008B2066" w:rsidP="008F7919">
      <w:pPr>
        <w:ind w:left="567" w:right="521"/>
        <w:jc w:val="both"/>
      </w:pPr>
      <w:r>
        <w:t>“he</w:t>
      </w:r>
      <w:r w:rsidR="004D60C0">
        <w:t xml:space="preserve"> did that which was right in the sight of Yahweh, according to all that his father Amaziah had done</w:t>
      </w:r>
      <w:r w:rsidR="00CE5D57">
        <w:t xml:space="preserve"> … and as long as he sought Yahweh</w:t>
      </w:r>
      <w:r w:rsidR="00600341">
        <w:t xml:space="preserve">, </w:t>
      </w:r>
      <w:r w:rsidR="00600341" w:rsidRPr="008F7919">
        <w:rPr>
          <w:b/>
          <w:bCs/>
          <w:i/>
          <w:iCs/>
        </w:rPr>
        <w:t>God made him to prosper”</w:t>
      </w:r>
      <w:r w:rsidR="00600341">
        <w:t xml:space="preserve"> (2 Chron. 26:5).</w:t>
      </w:r>
    </w:p>
    <w:p w14:paraId="5AA4FC08" w14:textId="0665A2A4" w:rsidR="00600341" w:rsidRDefault="00600341" w:rsidP="00B01929">
      <w:pPr>
        <w:jc w:val="both"/>
      </w:pPr>
    </w:p>
    <w:p w14:paraId="041D17FE" w14:textId="72CD53DE" w:rsidR="00600341" w:rsidRDefault="00090B23" w:rsidP="00B01929">
      <w:pPr>
        <w:jc w:val="both"/>
      </w:pPr>
      <w:r>
        <w:t>Again, we read of how Yahweh helped him in his time of faithfulness:</w:t>
      </w:r>
    </w:p>
    <w:p w14:paraId="4A176A21" w14:textId="7F4F3ED7" w:rsidR="00090B23" w:rsidRDefault="00090B23" w:rsidP="00B01929">
      <w:pPr>
        <w:jc w:val="both"/>
      </w:pPr>
    </w:p>
    <w:p w14:paraId="1E2AA98E" w14:textId="25AECA89" w:rsidR="00090B23" w:rsidRDefault="00090B23" w:rsidP="008F7919">
      <w:pPr>
        <w:ind w:left="567" w:right="521"/>
        <w:jc w:val="both"/>
      </w:pPr>
      <w:r>
        <w:t xml:space="preserve">“and Yahweh </w:t>
      </w:r>
      <w:r w:rsidRPr="008F7919">
        <w:rPr>
          <w:b/>
          <w:bCs/>
          <w:i/>
          <w:iCs/>
        </w:rPr>
        <w:t>helped him</w:t>
      </w:r>
      <w:r w:rsidR="00C026CB">
        <w:t xml:space="preserve"> against the Philistines, and against the Arabians</w:t>
      </w:r>
      <w:r w:rsidR="008B6BB5">
        <w:t xml:space="preserve"> that dwelt in Gur-Baal” (Vs 7),</w:t>
      </w:r>
    </w:p>
    <w:p w14:paraId="3D9C9FA5" w14:textId="3CA5476C" w:rsidR="008B6BB5" w:rsidRDefault="008B6BB5" w:rsidP="00B01929">
      <w:pPr>
        <w:jc w:val="both"/>
      </w:pPr>
    </w:p>
    <w:p w14:paraId="2BB1C2D7" w14:textId="549D5CF1" w:rsidR="008B6BB5" w:rsidRDefault="008B6BB5" w:rsidP="008F7919">
      <w:pPr>
        <w:ind w:left="567" w:right="521"/>
        <w:jc w:val="both"/>
      </w:pPr>
      <w:r>
        <w:t xml:space="preserve">“And his name spread far abroad, </w:t>
      </w:r>
      <w:r w:rsidR="008F7919">
        <w:t xml:space="preserve">for </w:t>
      </w:r>
      <w:r w:rsidR="008F7919" w:rsidRPr="008F7919">
        <w:rPr>
          <w:b/>
          <w:bCs/>
          <w:i/>
          <w:iCs/>
        </w:rPr>
        <w:t>he was marvellously helped,</w:t>
      </w:r>
      <w:r w:rsidR="008F7919">
        <w:t xml:space="preserve"> till he was strong …” (vs 15).</w:t>
      </w:r>
    </w:p>
    <w:p w14:paraId="34036D48" w14:textId="028433EF" w:rsidR="008F7919" w:rsidRDefault="008F7919" w:rsidP="00B01929">
      <w:pPr>
        <w:jc w:val="both"/>
      </w:pPr>
    </w:p>
    <w:p w14:paraId="1EAABBC3" w14:textId="1E9B2D42" w:rsidR="007F37DF" w:rsidRDefault="00975BE8" w:rsidP="00FF73CB">
      <w:pPr>
        <w:jc w:val="both"/>
      </w:pPr>
      <w:r>
        <w:t>Indeed, the name “Uzziah” literally me</w:t>
      </w:r>
      <w:r w:rsidR="007F7E31">
        <w:t>a</w:t>
      </w:r>
      <w:r>
        <w:t>ns “my strength is Yah</w:t>
      </w:r>
      <w:r w:rsidR="001F43A2">
        <w:t xml:space="preserve">” </w:t>
      </w:r>
      <w:r w:rsidR="007F7E31">
        <w:t>and epitomised his trust in the God of his fathers for help and strength.</w:t>
      </w:r>
      <w:r w:rsidR="00AC6BD8">
        <w:t xml:space="preserve">  However, we find that when he was made strong, he became lifted up in pride</w:t>
      </w:r>
      <w:r w:rsidR="00D66043">
        <w:t>:</w:t>
      </w:r>
      <w:r w:rsidR="001F43A2">
        <w:t xml:space="preserve"> </w:t>
      </w:r>
    </w:p>
    <w:p w14:paraId="029AD7A0" w14:textId="094EC169" w:rsidR="00D66043" w:rsidRDefault="00D66043" w:rsidP="00FF73CB">
      <w:pPr>
        <w:jc w:val="both"/>
      </w:pPr>
    </w:p>
    <w:p w14:paraId="2D5E9A09" w14:textId="03621DBA" w:rsidR="00D66043" w:rsidRDefault="00D66043" w:rsidP="001F43A2">
      <w:pPr>
        <w:ind w:left="567" w:right="521"/>
        <w:jc w:val="both"/>
      </w:pPr>
      <w:r>
        <w:t xml:space="preserve">“but when he was strong, </w:t>
      </w:r>
      <w:r w:rsidR="001E59D4">
        <w:t xml:space="preserve">his heart was lifted up to his destruction: for </w:t>
      </w:r>
      <w:r w:rsidR="001E59D4" w:rsidRPr="001F43A2">
        <w:rPr>
          <w:b/>
          <w:bCs/>
          <w:i/>
          <w:iCs/>
        </w:rPr>
        <w:t xml:space="preserve">he transgressed against Yahweh his </w:t>
      </w:r>
      <w:proofErr w:type="gramStart"/>
      <w:r w:rsidR="001E59D4" w:rsidRPr="001F43A2">
        <w:rPr>
          <w:b/>
          <w:bCs/>
          <w:i/>
          <w:iCs/>
        </w:rPr>
        <w:t>God</w:t>
      </w:r>
      <w:r w:rsidR="00BA6AB5">
        <w:t>, and</w:t>
      </w:r>
      <w:proofErr w:type="gramEnd"/>
      <w:r w:rsidR="00BA6AB5">
        <w:t xml:space="preserve"> went into the temple of Yahweh to burn incense upon the altar of incense</w:t>
      </w:r>
      <w:r w:rsidR="001F43A2">
        <w:t>” (vs 16).</w:t>
      </w:r>
    </w:p>
    <w:p w14:paraId="661B2662" w14:textId="3A9C782F" w:rsidR="001F43A2" w:rsidRDefault="001F43A2" w:rsidP="00FF73CB">
      <w:pPr>
        <w:jc w:val="both"/>
      </w:pPr>
    </w:p>
    <w:p w14:paraId="1FBB8336" w14:textId="546AC87B" w:rsidR="001F43A2" w:rsidRDefault="000F0BC8" w:rsidP="00FF73CB">
      <w:pPr>
        <w:jc w:val="both"/>
      </w:pPr>
      <w:r>
        <w:t>In the Proverbs, we are warned against such a situation of</w:t>
      </w:r>
      <w:r w:rsidR="009E7DCE">
        <w:t xml:space="preserve"> being </w:t>
      </w:r>
      <w:proofErr w:type="gramStart"/>
      <w:r w:rsidR="009E7DCE">
        <w:t>lifted up</w:t>
      </w:r>
      <w:proofErr w:type="gramEnd"/>
      <w:r w:rsidR="009E7DCE">
        <w:t xml:space="preserve"> in times of plenty:</w:t>
      </w:r>
    </w:p>
    <w:p w14:paraId="1F9A0355" w14:textId="727E95E3" w:rsidR="009E7DCE" w:rsidRDefault="009E7DCE" w:rsidP="00FF73CB">
      <w:pPr>
        <w:jc w:val="both"/>
      </w:pPr>
    </w:p>
    <w:p w14:paraId="7D4926A3" w14:textId="4BC2EF8A" w:rsidR="009E7DCE" w:rsidRDefault="009E7DCE" w:rsidP="001F08EE">
      <w:pPr>
        <w:ind w:left="567" w:right="521"/>
        <w:jc w:val="both"/>
      </w:pPr>
      <w:r>
        <w:t>“Remove far from me vanity and lies: give me neither poverty nor riches; feed me with food convenient for me</w:t>
      </w:r>
      <w:r w:rsidR="00A43015">
        <w:t xml:space="preserve">: </w:t>
      </w:r>
      <w:r w:rsidR="00A43015" w:rsidRPr="001F08EE">
        <w:rPr>
          <w:b/>
          <w:bCs/>
          <w:i/>
          <w:iCs/>
        </w:rPr>
        <w:t>Lest I be full, an</w:t>
      </w:r>
      <w:r w:rsidR="001F08EE" w:rsidRPr="001F08EE">
        <w:rPr>
          <w:b/>
          <w:bCs/>
          <w:i/>
          <w:iCs/>
        </w:rPr>
        <w:t>d</w:t>
      </w:r>
      <w:r w:rsidR="00A43015" w:rsidRPr="001F08EE">
        <w:rPr>
          <w:b/>
          <w:bCs/>
          <w:i/>
          <w:iCs/>
        </w:rPr>
        <w:t xml:space="preserve"> deny thee,</w:t>
      </w:r>
      <w:r w:rsidR="00A43015">
        <w:t xml:space="preserve"> and say, </w:t>
      </w:r>
      <w:proofErr w:type="gramStart"/>
      <w:r w:rsidR="00A43015">
        <w:t>Who</w:t>
      </w:r>
      <w:proofErr w:type="gramEnd"/>
      <w:r w:rsidR="00A43015">
        <w:t xml:space="preserve"> is Yahweh</w:t>
      </w:r>
      <w:r w:rsidR="001F08EE">
        <w:t>?  Or lest I be poor, and steal, and take the name of my God in vain” (Prov. 30:8-9)</w:t>
      </w:r>
    </w:p>
    <w:p w14:paraId="7BC9133B" w14:textId="6BF3AA41" w:rsidR="001F08EE" w:rsidRDefault="001F08EE" w:rsidP="00FF73CB">
      <w:pPr>
        <w:jc w:val="both"/>
      </w:pPr>
    </w:p>
    <w:p w14:paraId="7DD76823" w14:textId="623B1255" w:rsidR="001F08EE" w:rsidRDefault="00593C7A" w:rsidP="00FF73CB">
      <w:pPr>
        <w:jc w:val="both"/>
      </w:pPr>
      <w:r>
        <w:t>And again:</w:t>
      </w:r>
    </w:p>
    <w:p w14:paraId="0F3B3D45" w14:textId="6EAA333D" w:rsidR="00593C7A" w:rsidRDefault="00593C7A" w:rsidP="00FF73CB">
      <w:pPr>
        <w:jc w:val="both"/>
      </w:pPr>
    </w:p>
    <w:p w14:paraId="127CADB0" w14:textId="3DF712BA" w:rsidR="00593C7A" w:rsidRDefault="00593C7A" w:rsidP="00DB515F">
      <w:pPr>
        <w:ind w:left="567" w:right="521"/>
        <w:jc w:val="both"/>
      </w:pPr>
      <w:r>
        <w:t xml:space="preserve">“Pride </w:t>
      </w:r>
      <w:proofErr w:type="spellStart"/>
      <w:r>
        <w:t>goeth</w:t>
      </w:r>
      <w:proofErr w:type="spellEnd"/>
      <w:r>
        <w:t xml:space="preserve"> </w:t>
      </w:r>
      <w:r w:rsidRPr="00FD260C">
        <w:rPr>
          <w:b/>
          <w:bCs/>
          <w:i/>
          <w:iCs/>
        </w:rPr>
        <w:t>before</w:t>
      </w:r>
      <w:r w:rsidR="00DB515F" w:rsidRPr="00FD260C">
        <w:rPr>
          <w:b/>
          <w:bCs/>
          <w:i/>
          <w:iCs/>
        </w:rPr>
        <w:t xml:space="preserve"> destruction,</w:t>
      </w:r>
      <w:r w:rsidR="00DB515F">
        <w:t xml:space="preserve"> and a haughty spirit </w:t>
      </w:r>
      <w:r w:rsidR="00DB515F" w:rsidRPr="00FD260C">
        <w:rPr>
          <w:b/>
          <w:bCs/>
        </w:rPr>
        <w:t>before a fall</w:t>
      </w:r>
      <w:r w:rsidR="00DB515F">
        <w:t>” (Prov. 16:18).</w:t>
      </w:r>
    </w:p>
    <w:p w14:paraId="4A964788" w14:textId="0242FDB5" w:rsidR="00DB515F" w:rsidRDefault="00DB515F" w:rsidP="00FF73CB">
      <w:pPr>
        <w:jc w:val="both"/>
      </w:pPr>
    </w:p>
    <w:p w14:paraId="658C21FD" w14:textId="08D4A86D" w:rsidR="00DD6701" w:rsidRDefault="00DB515F" w:rsidP="00FF73CB">
      <w:pPr>
        <w:jc w:val="both"/>
      </w:pPr>
      <w:r>
        <w:t xml:space="preserve">In the case of Uzziah, when he was </w:t>
      </w:r>
      <w:r w:rsidR="00273317">
        <w:t>full,</w:t>
      </w:r>
      <w:r>
        <w:t xml:space="preserve"> he did not say</w:t>
      </w:r>
      <w:r w:rsidR="00735F7E">
        <w:t xml:space="preserve"> “Who is Yahweh”, but his actions</w:t>
      </w:r>
      <w:r w:rsidR="00273317">
        <w:t xml:space="preserve"> did</w:t>
      </w:r>
      <w:r w:rsidR="00735F7E">
        <w:t xml:space="preserve"> constitute a trespass against Him.</w:t>
      </w:r>
      <w:r w:rsidR="004E54CA">
        <w:t xml:space="preserve">  He, a King, went into the temple to burn incense, something which only the priests were permitted to do.  </w:t>
      </w:r>
      <w:r w:rsidR="00273317">
        <w:t>He lifted himself up t</w:t>
      </w:r>
      <w:r w:rsidR="00427E70">
        <w:t xml:space="preserve">o be a King-Priest without being appointed to that position by Yahweh.  </w:t>
      </w:r>
      <w:r w:rsidR="00502215">
        <w:t xml:space="preserve">So, </w:t>
      </w:r>
      <w:proofErr w:type="gramStart"/>
      <w:r w:rsidR="00502215">
        <w:t>the end result</w:t>
      </w:r>
      <w:proofErr w:type="gramEnd"/>
      <w:r w:rsidR="00502215">
        <w:t xml:space="preserve"> was th</w:t>
      </w:r>
      <w:r w:rsidR="00DD6701">
        <w:t>at:</w:t>
      </w:r>
    </w:p>
    <w:p w14:paraId="68380672" w14:textId="485C3A2D" w:rsidR="00DD6701" w:rsidRDefault="00DD6701" w:rsidP="00FF73CB">
      <w:pPr>
        <w:jc w:val="both"/>
      </w:pPr>
    </w:p>
    <w:p w14:paraId="1530A65E" w14:textId="5F12DCB9" w:rsidR="00DD6701" w:rsidRDefault="00DD6701" w:rsidP="00CE7ECC">
      <w:pPr>
        <w:ind w:left="567" w:right="521"/>
        <w:jc w:val="both"/>
      </w:pPr>
      <w:r>
        <w:t xml:space="preserve">“Uzziah was </w:t>
      </w:r>
      <w:proofErr w:type="spellStart"/>
      <w:proofErr w:type="gramStart"/>
      <w:r>
        <w:t>wroth</w:t>
      </w:r>
      <w:proofErr w:type="spellEnd"/>
      <w:r>
        <w:t>, and</w:t>
      </w:r>
      <w:proofErr w:type="gramEnd"/>
      <w:r>
        <w:t xml:space="preserve"> had a censer in his hand</w:t>
      </w:r>
      <w:r w:rsidR="006F15C8">
        <w:t xml:space="preserve"> to burn incense: and while he was wroth with the priests; </w:t>
      </w:r>
      <w:r w:rsidR="006F15C8" w:rsidRPr="00EF3E71">
        <w:rPr>
          <w:b/>
          <w:bCs/>
          <w:i/>
          <w:iCs/>
        </w:rPr>
        <w:t xml:space="preserve">the leprosy even rose up in </w:t>
      </w:r>
      <w:r w:rsidR="00ED36A7" w:rsidRPr="00EF3E71">
        <w:rPr>
          <w:b/>
          <w:bCs/>
          <w:i/>
          <w:iCs/>
        </w:rPr>
        <w:t>his forehead</w:t>
      </w:r>
      <w:r w:rsidR="00ED36A7">
        <w:t xml:space="preserve"> before the priests</w:t>
      </w:r>
      <w:r w:rsidR="00872C0F">
        <w:t xml:space="preserve"> in the house of Yahweh,</w:t>
      </w:r>
      <w:r w:rsidR="00574466">
        <w:t xml:space="preserve"> besides the incense altar.  And Azariah </w:t>
      </w:r>
      <w:r w:rsidR="001951FD">
        <w:t xml:space="preserve">the chief priest and all the priests, looked upon him, and behold, </w:t>
      </w:r>
      <w:r w:rsidR="001951FD" w:rsidRPr="008F1AAB">
        <w:rPr>
          <w:b/>
          <w:bCs/>
          <w:i/>
          <w:iCs/>
        </w:rPr>
        <w:t>he was leprous in his forehead</w:t>
      </w:r>
      <w:r w:rsidR="001951FD">
        <w:t>, and</w:t>
      </w:r>
      <w:r w:rsidR="008513B0">
        <w:t xml:space="preserve"> they thrust him out from thence; yea, himself hasted also</w:t>
      </w:r>
      <w:r w:rsidR="00FD4DFE">
        <w:t xml:space="preserve"> to go out, because Yahweh had smitten him.  And Uzziah was </w:t>
      </w:r>
      <w:r w:rsidR="00FD4DFE" w:rsidRPr="008F1AAB">
        <w:rPr>
          <w:b/>
          <w:bCs/>
          <w:i/>
          <w:iCs/>
        </w:rPr>
        <w:t>a leper</w:t>
      </w:r>
      <w:r w:rsidR="00FD4DFE">
        <w:t xml:space="preserve"> </w:t>
      </w:r>
      <w:r w:rsidR="00FD4DFE" w:rsidRPr="008F1AAB">
        <w:rPr>
          <w:b/>
          <w:bCs/>
          <w:i/>
          <w:iCs/>
        </w:rPr>
        <w:t>unto the day of his death</w:t>
      </w:r>
      <w:r w:rsidR="00CE7ECC">
        <w:t xml:space="preserve"> …” (2 Chron. 26:19-21).</w:t>
      </w:r>
    </w:p>
    <w:p w14:paraId="71AA7E38" w14:textId="34B92274" w:rsidR="00CE7ECC" w:rsidRDefault="00CE7ECC" w:rsidP="00FF73CB">
      <w:pPr>
        <w:jc w:val="both"/>
      </w:pPr>
    </w:p>
    <w:p w14:paraId="74FA29C9" w14:textId="5805B709" w:rsidR="0096585E" w:rsidRDefault="00EF3E71" w:rsidP="00FF73CB">
      <w:pPr>
        <w:jc w:val="both"/>
      </w:pPr>
      <w:r>
        <w:t>The High Priest appointed by Yahweh wor</w:t>
      </w:r>
      <w:r w:rsidR="0096585E">
        <w:t>e</w:t>
      </w:r>
      <w:r>
        <w:t xml:space="preserve"> a golden plate upon his forehead, which said, “Holiness to Yahweh” (</w:t>
      </w:r>
      <w:r w:rsidR="0096585E">
        <w:t>Exo. 28:36-38).  But king Uzziah denied the holiness of Yahweh, in drawing near in a way that was not appointed of Him.  Hence, in his forehead he instead had leprosy, which was with him until the day he died.</w:t>
      </w:r>
    </w:p>
    <w:p w14:paraId="71970B74" w14:textId="3F868E0E" w:rsidR="0096585E" w:rsidRDefault="0096585E" w:rsidP="00FF73CB">
      <w:pPr>
        <w:jc w:val="both"/>
      </w:pPr>
      <w:r>
        <w:lastRenderedPageBreak/>
        <w:t>These events form the background to Isaiah chapter 6.  The Lord Jesus Christ did not elevate himself to become a priest: he was appointed by Yahweh:</w:t>
      </w:r>
    </w:p>
    <w:p w14:paraId="2804887A" w14:textId="50F47E8B" w:rsidR="0096585E" w:rsidRDefault="0096585E" w:rsidP="00FF73CB">
      <w:pPr>
        <w:jc w:val="both"/>
      </w:pPr>
    </w:p>
    <w:p w14:paraId="4EA78C9C" w14:textId="7F4943A2" w:rsidR="0096585E" w:rsidRDefault="0096585E" w:rsidP="006668AF">
      <w:pPr>
        <w:ind w:left="567" w:right="521"/>
        <w:jc w:val="both"/>
      </w:pPr>
      <w:r>
        <w:t>“</w:t>
      </w:r>
      <w:r w:rsidR="00A46B69">
        <w:t xml:space="preserve">… so </w:t>
      </w:r>
      <w:proofErr w:type="gramStart"/>
      <w:r w:rsidR="00A46B69">
        <w:t>also</w:t>
      </w:r>
      <w:proofErr w:type="gramEnd"/>
      <w:r w:rsidR="00A46B69">
        <w:t xml:space="preserve"> Christ</w:t>
      </w:r>
      <w:r w:rsidR="000F0D9E">
        <w:t xml:space="preserve"> </w:t>
      </w:r>
      <w:r w:rsidR="000F0D9E" w:rsidRPr="00722AF1">
        <w:rPr>
          <w:b/>
          <w:bCs/>
          <w:i/>
          <w:iCs/>
        </w:rPr>
        <w:t>glorified not himself to</w:t>
      </w:r>
      <w:r w:rsidR="000F0D9E">
        <w:t xml:space="preserve"> be made an hight priest, but he that </w:t>
      </w:r>
      <w:proofErr w:type="spellStart"/>
      <w:r w:rsidR="000F0D9E">
        <w:t>spake</w:t>
      </w:r>
      <w:proofErr w:type="spellEnd"/>
      <w:r w:rsidR="000F0D9E">
        <w:t xml:space="preserve"> unto him, Thou art my Son, </w:t>
      </w:r>
      <w:r w:rsidR="00194CAA">
        <w:t>This day have I begotten thee.  As he saith also in another place, Thou art a priest for ever</w:t>
      </w:r>
      <w:r w:rsidR="006668AF">
        <w:t xml:space="preserve"> after the order of Melchisedec” (Heb. 5:5-6).</w:t>
      </w:r>
    </w:p>
    <w:p w14:paraId="05AE8C83" w14:textId="14511FFC" w:rsidR="00413F6C" w:rsidRDefault="00413F6C" w:rsidP="00B01929">
      <w:pPr>
        <w:jc w:val="both"/>
      </w:pPr>
    </w:p>
    <w:p w14:paraId="0744C856" w14:textId="5922269B" w:rsidR="00413F6C" w:rsidRDefault="00722AF1" w:rsidP="00B01929">
      <w:pPr>
        <w:jc w:val="both"/>
      </w:pPr>
      <w:r>
        <w:t>The Lord Jesus Christ was appointed as a King-Priest</w:t>
      </w:r>
      <w:r w:rsidR="00FF730D">
        <w:t xml:space="preserve"> by Yahweh: he did not appoint himself.  These principles come out when we consider the circumstances of Isaiah chapter 6, which was given when the leprous king Uzziah died:</w:t>
      </w:r>
    </w:p>
    <w:p w14:paraId="0E2FF209" w14:textId="6065020F" w:rsidR="00FF730D" w:rsidRDefault="00FF730D" w:rsidP="00B01929">
      <w:pPr>
        <w:jc w:val="both"/>
      </w:pPr>
    </w:p>
    <w:p w14:paraId="1E0CDB88" w14:textId="140E0940" w:rsidR="00FF730D" w:rsidRDefault="00FF730D" w:rsidP="0053258A">
      <w:pPr>
        <w:ind w:left="567" w:right="521"/>
        <w:jc w:val="both"/>
      </w:pPr>
      <w:r>
        <w:t>“</w:t>
      </w:r>
      <w:r w:rsidR="0088280E">
        <w:t>In the year that king Uzziah died</w:t>
      </w:r>
      <w:r w:rsidR="0000116E">
        <w:t xml:space="preserve"> I saw also the Lord sitting upon a throne, high and lifted up, and his train filled the temple” (Isa. 6:1).</w:t>
      </w:r>
    </w:p>
    <w:p w14:paraId="79859EB5" w14:textId="16268A61" w:rsidR="0000116E" w:rsidRDefault="0000116E" w:rsidP="00B01929">
      <w:pPr>
        <w:jc w:val="both"/>
      </w:pPr>
    </w:p>
    <w:p w14:paraId="5F977232" w14:textId="6E59259A" w:rsidR="0000116E" w:rsidRDefault="007627BE" w:rsidP="00B01929">
      <w:pPr>
        <w:jc w:val="both"/>
      </w:pPr>
      <w:r>
        <w:t xml:space="preserve">Notice that here, the Lord is sitting upon a royal throne, within a Temple – in other words, he is a king-priest.  Moreover, he is not </w:t>
      </w:r>
      <w:proofErr w:type="gramStart"/>
      <w:r>
        <w:t>lifted up</w:t>
      </w:r>
      <w:proofErr w:type="gramEnd"/>
      <w:r>
        <w:t xml:space="preserve"> in pride, but in </w:t>
      </w:r>
      <w:r w:rsidR="00B4164D">
        <w:t xml:space="preserve">glory.  When the leprous king Uzziah died, this vision of Messiah in Glory was shown to the prophet – and in this vision there was Holiness to Yahweh, with the </w:t>
      </w:r>
      <w:r w:rsidR="00BD20B5">
        <w:t>declaration: “Holy, Holy, Holy is Yahweh of hosts</w:t>
      </w:r>
      <w:r w:rsidR="00951994">
        <w:t>: the whole earth is full of his glory” (Isa. 6:3).</w:t>
      </w:r>
    </w:p>
    <w:p w14:paraId="6D047FFA" w14:textId="60AE7D8C" w:rsidR="00951994" w:rsidRDefault="00951994" w:rsidP="00B01929">
      <w:pPr>
        <w:jc w:val="both"/>
      </w:pPr>
    </w:p>
    <w:p w14:paraId="4C876D19" w14:textId="32630C4E" w:rsidR="00760B02" w:rsidRDefault="00951994" w:rsidP="00B01929">
      <w:pPr>
        <w:jc w:val="both"/>
      </w:pPr>
      <w:r>
        <w:t>We are left in no doubt</w:t>
      </w:r>
      <w:r w:rsidR="000E15E2">
        <w:t xml:space="preserve"> as</w:t>
      </w:r>
      <w:r>
        <w:t xml:space="preserve"> who this enthroned priest is, for the Apostle John, in quoting from this chapter in Isaiah, specifically </w:t>
      </w:r>
      <w:r w:rsidR="00743B5F">
        <w:t>tells us it was Jesus</w:t>
      </w:r>
      <w:r w:rsidR="00A235F7">
        <w:t>: “… these things</w:t>
      </w:r>
      <w:r w:rsidR="00315F91">
        <w:t xml:space="preserve"> said Esaias </w:t>
      </w:r>
      <w:r w:rsidR="00315F91" w:rsidRPr="00760B02">
        <w:rPr>
          <w:b/>
          <w:bCs/>
          <w:i/>
          <w:iCs/>
        </w:rPr>
        <w:t xml:space="preserve">when he saw his glory, and </w:t>
      </w:r>
      <w:proofErr w:type="spellStart"/>
      <w:r w:rsidR="00315F91" w:rsidRPr="00760B02">
        <w:rPr>
          <w:b/>
          <w:bCs/>
          <w:i/>
          <w:iCs/>
        </w:rPr>
        <w:t>spake</w:t>
      </w:r>
      <w:proofErr w:type="spellEnd"/>
      <w:r w:rsidR="00315F91" w:rsidRPr="00760B02">
        <w:rPr>
          <w:b/>
          <w:bCs/>
          <w:i/>
          <w:iCs/>
        </w:rPr>
        <w:t xml:space="preserve"> of him</w:t>
      </w:r>
      <w:r w:rsidR="00315F91">
        <w:t xml:space="preserve"> …” (Jno. 12:</w:t>
      </w:r>
      <w:r w:rsidR="00760B02">
        <w:t>41).</w:t>
      </w:r>
      <w:r w:rsidR="00743B5F">
        <w:t xml:space="preserve">  Other prophets were likewise shown this vision of the future</w:t>
      </w:r>
      <w:r w:rsidR="007448DB">
        <w:t>: Zechariah also spoke of him:</w:t>
      </w:r>
    </w:p>
    <w:p w14:paraId="1CDBEB93" w14:textId="3BE914B5" w:rsidR="007448DB" w:rsidRDefault="007448DB" w:rsidP="00B01929">
      <w:pPr>
        <w:jc w:val="both"/>
      </w:pPr>
    </w:p>
    <w:p w14:paraId="77CC4755" w14:textId="5E1F7F61" w:rsidR="007448DB" w:rsidRDefault="007448DB" w:rsidP="0053258A">
      <w:pPr>
        <w:ind w:left="567" w:right="521"/>
        <w:jc w:val="both"/>
      </w:pPr>
      <w:r>
        <w:t>“</w:t>
      </w:r>
      <w:r w:rsidR="009D7D48">
        <w:t>Behold, the man whose name is The Branch; and he shall grow up out of his place</w:t>
      </w:r>
      <w:r w:rsidR="000428AB">
        <w:t xml:space="preserve">, and he shall build the temple of Yahweh: even he shall build the temple of Yahweh; and he shall bear the </w:t>
      </w:r>
      <w:proofErr w:type="gramStart"/>
      <w:r w:rsidR="000428AB">
        <w:t>glory</w:t>
      </w:r>
      <w:r w:rsidR="003479ED">
        <w:t>, and</w:t>
      </w:r>
      <w:proofErr w:type="gramEnd"/>
      <w:r w:rsidR="003479ED">
        <w:t xml:space="preserve"> shall sit and rule </w:t>
      </w:r>
      <w:r w:rsidR="003479ED" w:rsidRPr="0053258A">
        <w:rPr>
          <w:b/>
          <w:bCs/>
          <w:i/>
          <w:iCs/>
        </w:rPr>
        <w:t>upon his throne</w:t>
      </w:r>
      <w:r w:rsidR="003479ED">
        <w:t xml:space="preserve"> …” (</w:t>
      </w:r>
      <w:proofErr w:type="spellStart"/>
      <w:r w:rsidR="003479ED">
        <w:t>Zec</w:t>
      </w:r>
      <w:proofErr w:type="spellEnd"/>
      <w:r w:rsidR="003479ED">
        <w:t>. 6:12-13).</w:t>
      </w:r>
    </w:p>
    <w:p w14:paraId="79668879" w14:textId="6D8E7ACC" w:rsidR="003479ED" w:rsidRDefault="003479ED" w:rsidP="00B01929">
      <w:pPr>
        <w:jc w:val="both"/>
      </w:pPr>
    </w:p>
    <w:p w14:paraId="34637DF2" w14:textId="5F9B0924" w:rsidR="00562E00" w:rsidRDefault="00534309" w:rsidP="00B01929">
      <w:pPr>
        <w:jc w:val="both"/>
      </w:pPr>
      <w:r>
        <w:t>Notice, the reference to Messiah as Temple-Builder as well as ruler sitting upon his throne.</w:t>
      </w:r>
      <w:r w:rsidR="00562E00">
        <w:t xml:space="preserve">  Again, Ezekiel also wrote of hi</w:t>
      </w:r>
      <w:r w:rsidR="00192479">
        <w:t>m, in describing the future temple:</w:t>
      </w:r>
    </w:p>
    <w:p w14:paraId="59BA942D" w14:textId="65D363FA" w:rsidR="00192479" w:rsidRDefault="00192479" w:rsidP="00B01929">
      <w:pPr>
        <w:jc w:val="both"/>
      </w:pPr>
    </w:p>
    <w:p w14:paraId="5B7B11AE" w14:textId="12AC817F" w:rsidR="00B01929" w:rsidRDefault="00192479" w:rsidP="0053258A">
      <w:pPr>
        <w:ind w:left="567" w:right="521"/>
        <w:jc w:val="both"/>
      </w:pPr>
      <w:r>
        <w:t>“</w:t>
      </w:r>
      <w:proofErr w:type="gramStart"/>
      <w:r w:rsidR="00B85893">
        <w:t>so</w:t>
      </w:r>
      <w:proofErr w:type="gramEnd"/>
      <w:r w:rsidR="00B85893">
        <w:t xml:space="preserve"> the Spirit took me up, and brought me into the inner court; and, behold the glory of Yahweh filled the house</w:t>
      </w:r>
      <w:r w:rsidR="000B1379">
        <w:t xml:space="preserve">.  And I heard him speaking unto me out of the house; and a man stood by me.  And he said unto me, Son of man, </w:t>
      </w:r>
      <w:r w:rsidR="008835E1">
        <w:t xml:space="preserve">the place of my throne, and the place of the soles of my feet, where I will dwell </w:t>
      </w:r>
      <w:proofErr w:type="gramStart"/>
      <w:r w:rsidR="008835E1">
        <w:t>in the midst of</w:t>
      </w:r>
      <w:proofErr w:type="gramEnd"/>
      <w:r w:rsidR="008835E1">
        <w:t xml:space="preserve"> the children of Israel for ever, </w:t>
      </w:r>
      <w:r w:rsidR="005855D0">
        <w:t>and my holy Name shall the house of Israel no more defile …” (Ezek. 43:</w:t>
      </w:r>
      <w:r w:rsidR="0053258A">
        <w:t>5-7).</w:t>
      </w:r>
    </w:p>
    <w:p w14:paraId="7EF09949" w14:textId="6F356F8A" w:rsidR="0053258A" w:rsidRDefault="0053258A" w:rsidP="00B01929">
      <w:pPr>
        <w:jc w:val="both"/>
      </w:pPr>
    </w:p>
    <w:p w14:paraId="7005023B" w14:textId="0125E7A8" w:rsidR="0053258A" w:rsidRDefault="00103ED0" w:rsidP="00B01929">
      <w:pPr>
        <w:jc w:val="both"/>
      </w:pPr>
      <w:r>
        <w:t xml:space="preserve">Notice the allusions here, which match the description of Isaiah’s vision: </w:t>
      </w:r>
      <w:proofErr w:type="gramStart"/>
      <w:r>
        <w:t>the</w:t>
      </w:r>
      <w:proofErr w:type="gramEnd"/>
      <w:r>
        <w:t xml:space="preserve"> Glory filled the house</w:t>
      </w:r>
      <w:r w:rsidR="00D97439">
        <w:t>, the place of a throne in the temple, and the holiness attributed to the Name of Yahweh.  Also, a few verses earlier, we read that “</w:t>
      </w:r>
      <w:r w:rsidR="0078548E">
        <w:t xml:space="preserve">the earth shined with his glory” (vs 2), and Isaiah described how that </w:t>
      </w:r>
      <w:proofErr w:type="gramStart"/>
      <w:r w:rsidR="002B67EC">
        <w:t>“ …</w:t>
      </w:r>
      <w:proofErr w:type="gramEnd"/>
      <w:r w:rsidR="002B67EC">
        <w:t xml:space="preserve"> the whole earth is full of his glory</w:t>
      </w:r>
      <w:r w:rsidR="007233C6">
        <w:t>” (Isa. 6:3).  What a glorious vision of the majesty of Israel’s redeemer this is!</w:t>
      </w:r>
    </w:p>
    <w:p w14:paraId="2634D0AE" w14:textId="533662FA" w:rsidR="00745DDF" w:rsidRDefault="00745DDF" w:rsidP="00B01929">
      <w:pPr>
        <w:jc w:val="both"/>
      </w:pPr>
    </w:p>
    <w:p w14:paraId="687FE5E6" w14:textId="11DDE35B" w:rsidR="00745DDF" w:rsidRDefault="00745DDF" w:rsidP="00B01929">
      <w:pPr>
        <w:jc w:val="both"/>
      </w:pPr>
      <w:r>
        <w:t>In this vision of Messiah’s Glory, Isaiah saw how that the Lord is not alone.  There are living entities, described as “seraphim” who proclaim the holiness of Yahweh in the house:</w:t>
      </w:r>
    </w:p>
    <w:p w14:paraId="0867C7EB" w14:textId="106D3C25" w:rsidR="00745DDF" w:rsidRDefault="00745DDF" w:rsidP="00B01929">
      <w:pPr>
        <w:jc w:val="both"/>
      </w:pPr>
    </w:p>
    <w:p w14:paraId="49A90CA4" w14:textId="42E0569E" w:rsidR="00745DDF" w:rsidRDefault="00745DDF" w:rsidP="007C69FA">
      <w:pPr>
        <w:ind w:left="567" w:right="521"/>
        <w:jc w:val="both"/>
      </w:pPr>
      <w:r>
        <w:t>“</w:t>
      </w:r>
      <w:r w:rsidR="00276614">
        <w:t xml:space="preserve">… above him stood </w:t>
      </w:r>
      <w:r w:rsidR="00276614" w:rsidRPr="00093DFB">
        <w:rPr>
          <w:b/>
          <w:bCs/>
          <w:i/>
          <w:iCs/>
        </w:rPr>
        <w:t>the Seraphim</w:t>
      </w:r>
      <w:r w:rsidR="00763914" w:rsidRPr="00093DFB">
        <w:rPr>
          <w:b/>
          <w:bCs/>
          <w:i/>
          <w:iCs/>
        </w:rPr>
        <w:t>:</w:t>
      </w:r>
      <w:r w:rsidR="00763914">
        <w:t xml:space="preserve"> each one had six wings; with twain he covered his </w:t>
      </w:r>
      <w:proofErr w:type="gramStart"/>
      <w:r w:rsidR="00763914">
        <w:t>face,  and</w:t>
      </w:r>
      <w:proofErr w:type="gramEnd"/>
      <w:r w:rsidR="00763914">
        <w:t xml:space="preserve"> with twain he covered his feet</w:t>
      </w:r>
      <w:r w:rsidR="00431EBF">
        <w:t xml:space="preserve">, and with twain he did fly.  And one cried unto another, and said, Holy, holy, holy is Yahweh of hosts, </w:t>
      </w:r>
      <w:r w:rsidR="00616B0C">
        <w:t>the whole earth is full of his glory” (Isa. 6:2-3).</w:t>
      </w:r>
    </w:p>
    <w:p w14:paraId="3367CBC2" w14:textId="268D9314" w:rsidR="00616B0C" w:rsidRDefault="006F7015" w:rsidP="00B01929">
      <w:pPr>
        <w:jc w:val="both"/>
      </w:pPr>
      <w:r>
        <w:lastRenderedPageBreak/>
        <w:t>The Hebrew word for “Seraphim” is the same word as that translated</w:t>
      </w:r>
      <w:r w:rsidR="00A819E5">
        <w:t xml:space="preserve"> </w:t>
      </w:r>
      <w:r w:rsidR="0092364B">
        <w:t>“fiery serpents” in Numbers chapter 21</w:t>
      </w:r>
      <w:r w:rsidR="004B4A8B">
        <w:t>, verses 6 and 8, as follows:</w:t>
      </w:r>
    </w:p>
    <w:p w14:paraId="20501E04" w14:textId="3C9C3853" w:rsidR="004B4A8B" w:rsidRDefault="004B4A8B" w:rsidP="00B01929">
      <w:pPr>
        <w:jc w:val="both"/>
      </w:pPr>
    </w:p>
    <w:p w14:paraId="50299CD2" w14:textId="50992E45" w:rsidR="004B4A8B" w:rsidRDefault="004B4A8B" w:rsidP="00915D58">
      <w:pPr>
        <w:ind w:left="567" w:right="521"/>
        <w:jc w:val="both"/>
      </w:pPr>
      <w:r>
        <w:t xml:space="preserve">“And Yahweh sent </w:t>
      </w:r>
      <w:r>
        <w:rPr>
          <w:b/>
          <w:bCs/>
          <w:i/>
          <w:iCs/>
        </w:rPr>
        <w:t>fiery serpents</w:t>
      </w:r>
      <w:r w:rsidR="00F2367C">
        <w:t xml:space="preserve"> among the people, and they bit the people; and </w:t>
      </w:r>
      <w:proofErr w:type="gramStart"/>
      <w:r w:rsidR="00F2367C">
        <w:t>much</w:t>
      </w:r>
      <w:proofErr w:type="gramEnd"/>
      <w:r w:rsidR="00F2367C">
        <w:t xml:space="preserve"> people of Israel died</w:t>
      </w:r>
    </w:p>
    <w:p w14:paraId="1F90FE83" w14:textId="1880A99B" w:rsidR="00F2367C" w:rsidRDefault="00F2367C" w:rsidP="00B01929">
      <w:pPr>
        <w:jc w:val="both"/>
      </w:pPr>
    </w:p>
    <w:p w14:paraId="1AF753C3" w14:textId="30762240" w:rsidR="00F2367C" w:rsidRDefault="00F2367C" w:rsidP="00915D58">
      <w:pPr>
        <w:ind w:left="567" w:right="521"/>
        <w:jc w:val="both"/>
      </w:pPr>
      <w:r>
        <w:t xml:space="preserve">… And Yahweh said unto Moses, </w:t>
      </w:r>
      <w:proofErr w:type="gramStart"/>
      <w:r>
        <w:t>Make</w:t>
      </w:r>
      <w:proofErr w:type="gramEnd"/>
      <w:r>
        <w:t xml:space="preserve"> thee a </w:t>
      </w:r>
      <w:r w:rsidRPr="009E5079">
        <w:rPr>
          <w:b/>
          <w:bCs/>
          <w:i/>
          <w:iCs/>
        </w:rPr>
        <w:t>fiery serpent,</w:t>
      </w:r>
      <w:r>
        <w:t xml:space="preserve"> and set it upon a pole: and it shall come to pass, that everyone that is bitten, when he </w:t>
      </w:r>
      <w:proofErr w:type="spellStart"/>
      <w:r>
        <w:t>looketh</w:t>
      </w:r>
      <w:proofErr w:type="spellEnd"/>
      <w:r>
        <w:t xml:space="preserve"> upon it, shall live” (Num. 21:6,8)</w:t>
      </w:r>
    </w:p>
    <w:p w14:paraId="174771AA" w14:textId="2AE03DFB" w:rsidR="00915D58" w:rsidRDefault="00915D58" w:rsidP="00B01929">
      <w:pPr>
        <w:jc w:val="both"/>
      </w:pPr>
    </w:p>
    <w:p w14:paraId="588D1371" w14:textId="7819C7FF" w:rsidR="00380CE3" w:rsidRDefault="009E5079" w:rsidP="00B01929">
      <w:pPr>
        <w:jc w:val="both"/>
      </w:pPr>
      <w:r>
        <w:t xml:space="preserve">These serpents represented the judgments of Yahweh upon the disobedience of the people.  </w:t>
      </w:r>
      <w:proofErr w:type="gramStart"/>
      <w:r>
        <w:t>So</w:t>
      </w:r>
      <w:proofErr w:type="gramEnd"/>
      <w:r w:rsidR="00C73D79">
        <w:t xml:space="preserve"> the Apostle Paul </w:t>
      </w:r>
      <w:r w:rsidR="007F04FB">
        <w:t>gives us the admonition:</w:t>
      </w:r>
    </w:p>
    <w:p w14:paraId="101A84FD" w14:textId="646CA16B" w:rsidR="007F04FB" w:rsidRDefault="007F04FB" w:rsidP="00B01929">
      <w:pPr>
        <w:jc w:val="both"/>
      </w:pPr>
    </w:p>
    <w:p w14:paraId="367978F6" w14:textId="404F7EC3" w:rsidR="007F04FB" w:rsidRDefault="007F04FB" w:rsidP="00456EA3">
      <w:pPr>
        <w:ind w:left="567" w:right="521"/>
        <w:jc w:val="both"/>
      </w:pPr>
      <w:r>
        <w:t>“Neither let us tempt Christ</w:t>
      </w:r>
      <w:r w:rsidR="006D3AF7">
        <w:t>, as some of them also tempted, and were destroyed of serpents …” (1 Cor. 10:</w:t>
      </w:r>
      <w:r w:rsidR="00456EA3">
        <w:t>10).</w:t>
      </w:r>
    </w:p>
    <w:p w14:paraId="44BECFC3" w14:textId="67354C45" w:rsidR="00456EA3" w:rsidRDefault="00456EA3" w:rsidP="00B01929">
      <w:pPr>
        <w:jc w:val="both"/>
      </w:pPr>
    </w:p>
    <w:p w14:paraId="02BBEA82" w14:textId="2DF794FE" w:rsidR="00456EA3" w:rsidRDefault="00456EA3" w:rsidP="00B01929">
      <w:pPr>
        <w:jc w:val="both"/>
      </w:pPr>
      <w:r>
        <w:t xml:space="preserve">The destruction of the serpent </w:t>
      </w:r>
      <w:r w:rsidR="00E962F2">
        <w:t>bite,</w:t>
      </w:r>
      <w:r>
        <w:t xml:space="preserve"> therefore, describes</w:t>
      </w:r>
      <w:r w:rsidR="00142F9B">
        <w:t xml:space="preserve"> the </w:t>
      </w:r>
      <w:r w:rsidR="00E962F2">
        <w:t>consequence of</w:t>
      </w:r>
      <w:r w:rsidR="00142F9B">
        <w:t xml:space="preserve"> the sins of the people</w:t>
      </w:r>
      <w:r w:rsidR="007111A4">
        <w:t xml:space="preserve"> – and in </w:t>
      </w:r>
      <w:r w:rsidR="007111A4">
        <w:rPr>
          <w:i/>
          <w:iCs/>
        </w:rPr>
        <w:t>type</w:t>
      </w:r>
      <w:r w:rsidR="007111A4">
        <w:t xml:space="preserve"> it speaks of that which has the power of death</w:t>
      </w:r>
      <w:r w:rsidR="00C41599">
        <w:t xml:space="preserve"> – even sin itself.  </w:t>
      </w:r>
      <w:r w:rsidR="00A268F5">
        <w:t xml:space="preserve">It speaks of the </w:t>
      </w:r>
      <w:r w:rsidR="00A268F5">
        <w:rPr>
          <w:i/>
          <w:iCs/>
        </w:rPr>
        <w:t>dia</w:t>
      </w:r>
      <w:r w:rsidR="00B956FE">
        <w:rPr>
          <w:i/>
          <w:iCs/>
        </w:rPr>
        <w:t xml:space="preserve">bolos, </w:t>
      </w:r>
      <w:r w:rsidR="00B956FE">
        <w:t xml:space="preserve">which condemns us to the grave through </w:t>
      </w:r>
      <w:r w:rsidR="00E962F2">
        <w:t>sin</w:t>
      </w:r>
      <w:r w:rsidR="00A01629">
        <w:t xml:space="preserve"> (Heb. </w:t>
      </w:r>
      <w:r w:rsidR="009A5F71">
        <w:t>2:14)</w:t>
      </w:r>
      <w:r w:rsidR="00E962F2">
        <w:t xml:space="preserve">.  </w:t>
      </w:r>
      <w:proofErr w:type="gramStart"/>
      <w:r w:rsidR="00C41599">
        <w:t>So</w:t>
      </w:r>
      <w:proofErr w:type="gramEnd"/>
      <w:r w:rsidR="00C41599">
        <w:t xml:space="preserve"> we read that the lifting up of the </w:t>
      </w:r>
      <w:proofErr w:type="spellStart"/>
      <w:r w:rsidR="00C41599">
        <w:t>Brasen</w:t>
      </w:r>
      <w:proofErr w:type="spellEnd"/>
      <w:r w:rsidR="00C41599">
        <w:t xml:space="preserve"> Serpent speaks of the Lord Jesus Christ being lifted up with the same sin-nature as ourselves:</w:t>
      </w:r>
    </w:p>
    <w:p w14:paraId="26ABCA5B" w14:textId="277EDEC0" w:rsidR="00C41599" w:rsidRDefault="00C41599" w:rsidP="00B01929">
      <w:pPr>
        <w:jc w:val="both"/>
      </w:pPr>
    </w:p>
    <w:p w14:paraId="49342F7C" w14:textId="62A4EC60" w:rsidR="00C41599" w:rsidRDefault="00C41599" w:rsidP="004B27A5">
      <w:pPr>
        <w:ind w:left="567" w:right="521"/>
        <w:jc w:val="both"/>
      </w:pPr>
      <w:r>
        <w:t>“</w:t>
      </w:r>
      <w:r w:rsidR="00990567">
        <w:t xml:space="preserve">… and </w:t>
      </w:r>
      <w:r w:rsidR="00990567" w:rsidRPr="004B27A5">
        <w:rPr>
          <w:b/>
          <w:bCs/>
          <w:i/>
          <w:iCs/>
        </w:rPr>
        <w:t>as Moses lifted up the serpent</w:t>
      </w:r>
      <w:r w:rsidR="005631C5" w:rsidRPr="004B27A5">
        <w:rPr>
          <w:b/>
          <w:bCs/>
          <w:i/>
          <w:iCs/>
        </w:rPr>
        <w:t xml:space="preserve"> in the wilderness,</w:t>
      </w:r>
      <w:r w:rsidR="005631C5">
        <w:t xml:space="preserve"> even so must the Son of man be lifted up</w:t>
      </w:r>
      <w:r w:rsidR="00B133D2">
        <w:t xml:space="preserve">: that whosoever believeth in him should not </w:t>
      </w:r>
      <w:proofErr w:type="gramStart"/>
      <w:r w:rsidR="00B133D2">
        <w:t>perish, but</w:t>
      </w:r>
      <w:proofErr w:type="gramEnd"/>
      <w:r w:rsidR="00B133D2">
        <w:t xml:space="preserve"> have eternal life.</w:t>
      </w:r>
      <w:r w:rsidR="00902812">
        <w:t xml:space="preserve">  For God so loved the world, that he gave his only begotten Son, that whosoever believeth in him</w:t>
      </w:r>
      <w:r w:rsidR="00FB530C">
        <w:t xml:space="preserve"> should not perish, but have eternal life.  For God sent not his Son into the world</w:t>
      </w:r>
      <w:r w:rsidR="009A25AC">
        <w:t xml:space="preserve"> to condemn the world; but that the world through him might be saved …” (Jno. 3:14-17).</w:t>
      </w:r>
    </w:p>
    <w:p w14:paraId="6C0D06F3" w14:textId="4AD07D94" w:rsidR="009A25AC" w:rsidRDefault="009A25AC" w:rsidP="00B01929">
      <w:pPr>
        <w:jc w:val="both"/>
      </w:pPr>
    </w:p>
    <w:p w14:paraId="3B6E86C9" w14:textId="4B573EF7" w:rsidR="009A25AC" w:rsidRDefault="005E13CE" w:rsidP="00B01929">
      <w:pPr>
        <w:jc w:val="both"/>
      </w:pPr>
      <w:r>
        <w:t xml:space="preserve">The fiery serpents were sent to condemn the Israelitish world, but the </w:t>
      </w:r>
      <w:proofErr w:type="gramStart"/>
      <w:r>
        <w:t>lifting up</w:t>
      </w:r>
      <w:proofErr w:type="gramEnd"/>
      <w:r>
        <w:t xml:space="preserve"> of the brazen serpent </w:t>
      </w:r>
      <w:r w:rsidR="00343542">
        <w:t xml:space="preserve">was out of the love of Yahweh, in order that the afflicted could be saved through the eye of faith.  </w:t>
      </w:r>
      <w:r w:rsidR="009B558D">
        <w:t xml:space="preserve">In the </w:t>
      </w:r>
      <w:proofErr w:type="gramStart"/>
      <w:r w:rsidR="009B558D">
        <w:t>lifting up</w:t>
      </w:r>
      <w:proofErr w:type="gramEnd"/>
      <w:r w:rsidR="009B558D">
        <w:t xml:space="preserve"> of the Son of Man, we</w:t>
      </w:r>
      <w:r w:rsidR="00C64043">
        <w:t xml:space="preserve"> can be saved from the serpent bite, even as it is written:</w:t>
      </w:r>
    </w:p>
    <w:p w14:paraId="6D1774BA" w14:textId="37E5EC19" w:rsidR="00C64043" w:rsidRDefault="00C64043" w:rsidP="00B01929">
      <w:pPr>
        <w:jc w:val="both"/>
      </w:pPr>
    </w:p>
    <w:p w14:paraId="0A9F3D8C" w14:textId="759339F0" w:rsidR="00C64043" w:rsidRDefault="00C64043" w:rsidP="001A6860">
      <w:pPr>
        <w:ind w:left="567" w:right="521"/>
        <w:jc w:val="both"/>
      </w:pPr>
      <w:proofErr w:type="gramStart"/>
      <w:r>
        <w:t>“</w:t>
      </w:r>
      <w:r w:rsidR="00B32B1B">
        <w:t xml:space="preserve"> …</w:t>
      </w:r>
      <w:proofErr w:type="gramEnd"/>
      <w:r w:rsidR="00B32B1B">
        <w:t xml:space="preserve"> death is swallowed up in v</w:t>
      </w:r>
      <w:r w:rsidR="006F2889">
        <w:t>ictory.  O death</w:t>
      </w:r>
      <w:r w:rsidR="006F2889" w:rsidRPr="008A38D8">
        <w:rPr>
          <w:b/>
          <w:bCs/>
          <w:i/>
          <w:iCs/>
        </w:rPr>
        <w:t>, where is thy sting?</w:t>
      </w:r>
      <w:r w:rsidR="00E957D8">
        <w:t xml:space="preserve"> O grave, </w:t>
      </w:r>
      <w:r w:rsidR="00E957D8" w:rsidRPr="008A38D8">
        <w:rPr>
          <w:b/>
          <w:bCs/>
          <w:i/>
          <w:iCs/>
        </w:rPr>
        <w:t>where is thy victory?</w:t>
      </w:r>
      <w:r w:rsidR="00E957D8">
        <w:t xml:space="preserve">  The sting of death is sin; and the strength of sin is the law</w:t>
      </w:r>
      <w:r w:rsidR="00BB479B">
        <w:t>.  But thanks be to God, which giveth us the victory through our Lord Jesus Christ …” (1 Cor. 15:</w:t>
      </w:r>
      <w:r w:rsidR="001A6860">
        <w:t>55-57).</w:t>
      </w:r>
    </w:p>
    <w:p w14:paraId="2C22A08D" w14:textId="47761E82" w:rsidR="001A6860" w:rsidRDefault="001A6860" w:rsidP="00B01929">
      <w:pPr>
        <w:jc w:val="both"/>
      </w:pPr>
    </w:p>
    <w:p w14:paraId="197D408A" w14:textId="034D9FC6" w:rsidR="001A6860" w:rsidRDefault="008A38D8" w:rsidP="00B01929">
      <w:pPr>
        <w:jc w:val="both"/>
      </w:pPr>
      <w:r>
        <w:t xml:space="preserve">The sting of death is neutralised in the </w:t>
      </w:r>
      <w:proofErr w:type="gramStart"/>
      <w:r>
        <w:t>lifting up</w:t>
      </w:r>
      <w:proofErr w:type="gramEnd"/>
      <w:r>
        <w:t xml:space="preserve"> of the Lord Jesus Christ</w:t>
      </w:r>
      <w:r w:rsidR="00FE00C2">
        <w:t xml:space="preserve">.  But notice the language used here: “lifting up” contrasts with the </w:t>
      </w:r>
      <w:proofErr w:type="gramStart"/>
      <w:r w:rsidR="00FE00C2">
        <w:t>lifting up</w:t>
      </w:r>
      <w:proofErr w:type="gramEnd"/>
      <w:r w:rsidR="00FE00C2">
        <w:t xml:space="preserve"> in pride of</w:t>
      </w:r>
      <w:r w:rsidR="001C6BA0">
        <w:t xml:space="preserve"> king</w:t>
      </w:r>
      <w:r w:rsidR="00FE00C2">
        <w:t xml:space="preserve"> </w:t>
      </w:r>
      <w:r w:rsidR="008D70BD">
        <w:t xml:space="preserve">Uzziah, and the lifting up in glory as described of our redeemer in Isaiah chapter 6.  </w:t>
      </w:r>
      <w:r w:rsidR="001C6BA0">
        <w:t xml:space="preserve">He was </w:t>
      </w:r>
      <w:proofErr w:type="gramStart"/>
      <w:r w:rsidR="001C6BA0">
        <w:t>lifted up</w:t>
      </w:r>
      <w:proofErr w:type="gramEnd"/>
      <w:r w:rsidR="001C6BA0">
        <w:t xml:space="preserve"> in his humiliation, in humbleness to his Father’s Will</w:t>
      </w:r>
      <w:r w:rsidR="00707760">
        <w:t xml:space="preserve">.  He </w:t>
      </w:r>
      <w:proofErr w:type="gramStart"/>
      <w:r w:rsidR="00707760">
        <w:t>is able to</w:t>
      </w:r>
      <w:proofErr w:type="gramEnd"/>
      <w:r w:rsidR="00707760">
        <w:t xml:space="preserve"> save us from the serpent’s bite, if we but look upon him in faith and hope.</w:t>
      </w:r>
    </w:p>
    <w:p w14:paraId="53F711EC" w14:textId="48775DE8" w:rsidR="00707760" w:rsidRDefault="00707760" w:rsidP="00B01929">
      <w:pPr>
        <w:jc w:val="both"/>
      </w:pPr>
    </w:p>
    <w:p w14:paraId="265A6F97" w14:textId="39359A86" w:rsidR="00707760" w:rsidRDefault="00BD1804" w:rsidP="00B01929">
      <w:pPr>
        <w:jc w:val="both"/>
      </w:pPr>
      <w:r>
        <w:t xml:space="preserve">In </w:t>
      </w:r>
      <w:r w:rsidR="00F30AA5">
        <w:t xml:space="preserve">Isaiah 6, the Seraphim are </w:t>
      </w:r>
      <w:proofErr w:type="gramStart"/>
      <w:r w:rsidR="00F30AA5">
        <w:t>the means by which</w:t>
      </w:r>
      <w:proofErr w:type="gramEnd"/>
      <w:r w:rsidR="00F30AA5">
        <w:t xml:space="preserve"> the earth shall be filled with the holiness and glory of Yahweh.  As we have seen, they declare the principles of “</w:t>
      </w:r>
      <w:r w:rsidR="00DD48BB">
        <w:t xml:space="preserve">Holy, holy, holy, </w:t>
      </w:r>
      <w:r w:rsidR="009A3EA6">
        <w:t xml:space="preserve">the whole earth is full of his glory” (Isa. 6:3).  </w:t>
      </w:r>
      <w:proofErr w:type="gramStart"/>
      <w:r w:rsidR="00ED34BA">
        <w:t>So</w:t>
      </w:r>
      <w:proofErr w:type="gramEnd"/>
      <w:r w:rsidR="00ED34BA">
        <w:t xml:space="preserve"> they will be the agents of Yahweh’s judgement upon the world</w:t>
      </w:r>
      <w:r w:rsidR="000F2A3A">
        <w:t>, like in the days of the Israelites of old</w:t>
      </w:r>
      <w:r w:rsidR="003B5314">
        <w:t xml:space="preserve">.  And salvation will be accomplished by having faith in the Lord sitting upon the throne, high and </w:t>
      </w:r>
      <w:proofErr w:type="gramStart"/>
      <w:r w:rsidR="003B5314">
        <w:t>lifted up</w:t>
      </w:r>
      <w:proofErr w:type="gramEnd"/>
      <w:r w:rsidR="003B5314">
        <w:t xml:space="preserve"> in glory.</w:t>
      </w:r>
    </w:p>
    <w:p w14:paraId="5875D0B5" w14:textId="3AD49B47" w:rsidR="003B5314" w:rsidRDefault="003B5314" w:rsidP="00B01929">
      <w:pPr>
        <w:jc w:val="both"/>
      </w:pPr>
    </w:p>
    <w:p w14:paraId="0955BF60" w14:textId="6512429D" w:rsidR="003B5314" w:rsidRDefault="007B44C0" w:rsidP="00B01929">
      <w:pPr>
        <w:jc w:val="both"/>
      </w:pPr>
      <w:r>
        <w:t>But salvation could only come to those who “looked” to the serpent of brass.</w:t>
      </w:r>
      <w:r w:rsidR="00765811">
        <w:t xml:space="preserve">  There is an emphasis of </w:t>
      </w:r>
      <w:proofErr w:type="gramStart"/>
      <w:r w:rsidR="00765811">
        <w:t>having  a</w:t>
      </w:r>
      <w:proofErr w:type="gramEnd"/>
      <w:r w:rsidR="00765811">
        <w:t xml:space="preserve"> </w:t>
      </w:r>
      <w:r w:rsidR="00765811">
        <w:rPr>
          <w:i/>
          <w:iCs/>
        </w:rPr>
        <w:t xml:space="preserve">vision </w:t>
      </w:r>
      <w:r w:rsidR="00765811">
        <w:t>of our Master</w:t>
      </w:r>
      <w:r w:rsidR="002268EF">
        <w:t>.  This comes out again in Isaiah chapter 6</w:t>
      </w:r>
      <w:r w:rsidR="00EC0387">
        <w:t>:</w:t>
      </w:r>
    </w:p>
    <w:p w14:paraId="08926990" w14:textId="73E87BB2" w:rsidR="00EC0387" w:rsidRDefault="00EC0387" w:rsidP="00B01929">
      <w:pPr>
        <w:jc w:val="both"/>
      </w:pPr>
    </w:p>
    <w:p w14:paraId="3DDE0A25" w14:textId="05383CDA" w:rsidR="00EC0387" w:rsidRDefault="00EC0387" w:rsidP="00EC0387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FA031E">
        <w:t>“</w:t>
      </w:r>
      <w:r>
        <w:t xml:space="preserve">In the year that King Uzziah died, </w:t>
      </w:r>
      <w:r w:rsidRPr="00FA031E">
        <w:rPr>
          <w:b/>
          <w:bCs/>
          <w:i/>
          <w:iCs/>
        </w:rPr>
        <w:t xml:space="preserve">I saw </w:t>
      </w:r>
      <w:r>
        <w:t>also the Lord</w:t>
      </w:r>
      <w:r w:rsidR="00FA031E">
        <w:t>”</w:t>
      </w:r>
      <w:r>
        <w:t xml:space="preserve"> (vs</w:t>
      </w:r>
      <w:r w:rsidR="0026475C">
        <w:t xml:space="preserve"> 1)</w:t>
      </w:r>
    </w:p>
    <w:p w14:paraId="18C9BD4C" w14:textId="3B1EA360" w:rsidR="0026475C" w:rsidRDefault="0026475C" w:rsidP="00EC0387">
      <w:pPr>
        <w:pStyle w:val="ListParagraph"/>
        <w:numPr>
          <w:ilvl w:val="0"/>
          <w:numId w:val="1"/>
        </w:numPr>
        <w:jc w:val="both"/>
      </w:pPr>
      <w:r>
        <w:lastRenderedPageBreak/>
        <w:t xml:space="preserve">“mine eyes </w:t>
      </w:r>
      <w:r w:rsidRPr="00FA031E">
        <w:rPr>
          <w:b/>
          <w:bCs/>
          <w:i/>
          <w:iCs/>
        </w:rPr>
        <w:t>have seen</w:t>
      </w:r>
      <w:r>
        <w:t xml:space="preserve"> the king …” (vs 5)</w:t>
      </w:r>
    </w:p>
    <w:p w14:paraId="216E5CF0" w14:textId="76DCCF23" w:rsidR="0026475C" w:rsidRPr="00765811" w:rsidRDefault="00F1776E" w:rsidP="00EC0387">
      <w:pPr>
        <w:pStyle w:val="ListParagraph"/>
        <w:numPr>
          <w:ilvl w:val="0"/>
          <w:numId w:val="1"/>
        </w:numPr>
        <w:jc w:val="both"/>
      </w:pPr>
      <w:r>
        <w:t xml:space="preserve">… “lest they </w:t>
      </w:r>
      <w:r w:rsidRPr="00FA031E">
        <w:rPr>
          <w:b/>
          <w:bCs/>
          <w:i/>
          <w:iCs/>
        </w:rPr>
        <w:t>see with their eyes</w:t>
      </w:r>
      <w:r w:rsidR="00FA031E" w:rsidRPr="00FA031E">
        <w:rPr>
          <w:b/>
          <w:bCs/>
          <w:i/>
          <w:iCs/>
        </w:rPr>
        <w:t>,</w:t>
      </w:r>
      <w:r w:rsidR="00FA031E">
        <w:t xml:space="preserve"> and hear with their ears …” (vs 9)</w:t>
      </w:r>
    </w:p>
    <w:p w14:paraId="225D6F42" w14:textId="77777777" w:rsidR="00616B0C" w:rsidRDefault="00616B0C" w:rsidP="00B01929">
      <w:pPr>
        <w:jc w:val="both"/>
      </w:pPr>
    </w:p>
    <w:p w14:paraId="1B3DFF65" w14:textId="5B87F4AF" w:rsidR="007233C6" w:rsidRDefault="008108B5" w:rsidP="00B01929">
      <w:pPr>
        <w:jc w:val="both"/>
      </w:pPr>
      <w:r>
        <w:t>Even so the inspired writer to the Hebrews emphasises how we also should “see” the Lord:</w:t>
      </w:r>
    </w:p>
    <w:p w14:paraId="09C2B8C4" w14:textId="0E36ECDB" w:rsidR="008108B5" w:rsidRDefault="008108B5" w:rsidP="00B01929">
      <w:pPr>
        <w:jc w:val="both"/>
      </w:pPr>
    </w:p>
    <w:p w14:paraId="6C294321" w14:textId="6CEB153F" w:rsidR="008108B5" w:rsidRDefault="008108B5" w:rsidP="000347D2">
      <w:pPr>
        <w:ind w:left="567" w:right="521"/>
        <w:jc w:val="both"/>
      </w:pPr>
      <w:r>
        <w:t>“</w:t>
      </w:r>
      <w:r w:rsidR="00227188">
        <w:t>… let us run with patience</w:t>
      </w:r>
      <w:r w:rsidR="00D86E18">
        <w:t xml:space="preserve"> the race that is set before us, </w:t>
      </w:r>
      <w:r w:rsidR="00D86E18" w:rsidRPr="000347D2">
        <w:rPr>
          <w:b/>
          <w:bCs/>
          <w:i/>
          <w:iCs/>
        </w:rPr>
        <w:t>looking unto Jesus</w:t>
      </w:r>
      <w:r w:rsidR="00D86E18">
        <w:t xml:space="preserve"> the author and finisher of our faith, who for the joy that was set before him</w:t>
      </w:r>
      <w:r w:rsidR="007E0BDC">
        <w:t xml:space="preserve"> endured the cross, despising the shame, and is set down at the right hand of the throne of God.” (Heb. 12:</w:t>
      </w:r>
      <w:r w:rsidR="000347D2">
        <w:t>1-2).</w:t>
      </w:r>
    </w:p>
    <w:p w14:paraId="119B07AD" w14:textId="03824002" w:rsidR="000347D2" w:rsidRDefault="000347D2" w:rsidP="00B01929">
      <w:pPr>
        <w:jc w:val="both"/>
      </w:pPr>
    </w:p>
    <w:p w14:paraId="36DE3D22" w14:textId="6A272393" w:rsidR="000347D2" w:rsidRDefault="004F4858" w:rsidP="00B01929">
      <w:pPr>
        <w:jc w:val="both"/>
      </w:pPr>
      <w:r>
        <w:t>This was the example of the worthies of old: they died in faith seeing the fulfilment of the promises, even though they were far off in terms of time (see Heb. 11:13)</w:t>
      </w:r>
      <w:r w:rsidR="00032A73">
        <w:t>.  We also must have a spiritual vision: seeing the invisible through the eyes of faith.</w:t>
      </w:r>
    </w:p>
    <w:p w14:paraId="7A8C9FF5" w14:textId="7FE166DF" w:rsidR="00032A73" w:rsidRDefault="00032A73" w:rsidP="00B01929">
      <w:pPr>
        <w:jc w:val="both"/>
      </w:pPr>
    </w:p>
    <w:p w14:paraId="02E0D5E5" w14:textId="50BDCE8D" w:rsidR="007233C6" w:rsidRDefault="00BC366F" w:rsidP="00B01929">
      <w:pPr>
        <w:jc w:val="both"/>
      </w:pPr>
      <w:r>
        <w:t>There is another aspect that emerges from a consideration of Isaiah chapter 6.  That is, the willingness of the prophet to do his Lord’s bidding:</w:t>
      </w:r>
    </w:p>
    <w:p w14:paraId="5B869D49" w14:textId="564CEF75" w:rsidR="00BC366F" w:rsidRDefault="00BC366F" w:rsidP="00B01929">
      <w:pPr>
        <w:jc w:val="both"/>
      </w:pPr>
    </w:p>
    <w:p w14:paraId="608B3198" w14:textId="5799E561" w:rsidR="00BC366F" w:rsidRDefault="00BC366F" w:rsidP="00336856">
      <w:pPr>
        <w:ind w:left="567" w:right="521"/>
        <w:jc w:val="both"/>
      </w:pPr>
      <w:r>
        <w:t>“</w:t>
      </w:r>
      <w:r w:rsidR="00704407">
        <w:t>… and I heard the voice of the Lord saying</w:t>
      </w:r>
      <w:r w:rsidR="00A61445">
        <w:t xml:space="preserve">, </w:t>
      </w:r>
      <w:proofErr w:type="gramStart"/>
      <w:r w:rsidR="00A61445">
        <w:t>Whom</w:t>
      </w:r>
      <w:proofErr w:type="gramEnd"/>
      <w:r w:rsidR="00A61445">
        <w:t xml:space="preserve"> shall I send, and who will go for us?  Then said </w:t>
      </w:r>
      <w:r w:rsidR="00A61445" w:rsidRPr="00336856">
        <w:rPr>
          <w:b/>
          <w:bCs/>
          <w:i/>
          <w:iCs/>
        </w:rPr>
        <w:t>I Here am I, send me …”</w:t>
      </w:r>
      <w:r w:rsidR="00A61445">
        <w:t xml:space="preserve"> (Isa. 6:</w:t>
      </w:r>
      <w:r w:rsidR="00336856">
        <w:t>8).</w:t>
      </w:r>
    </w:p>
    <w:p w14:paraId="46018DA2" w14:textId="44A3600F" w:rsidR="00336856" w:rsidRDefault="00336856" w:rsidP="00B01929">
      <w:pPr>
        <w:jc w:val="both"/>
      </w:pPr>
    </w:p>
    <w:p w14:paraId="4AA901FB" w14:textId="35E8820E" w:rsidR="00336856" w:rsidRDefault="00B51B7F" w:rsidP="00B01929">
      <w:pPr>
        <w:jc w:val="both"/>
      </w:pPr>
      <w:r>
        <w:t xml:space="preserve">Immediately upon hearing that there was a need for a volunteer to </w:t>
      </w:r>
      <w:r w:rsidR="00C56A8B">
        <w:t>be sent in the Lord’s service, Isaiah demonstrated a wonderful willingness to</w:t>
      </w:r>
      <w:r w:rsidR="003A02DE">
        <w:t xml:space="preserve"> discharge his duty as a prophet.</w:t>
      </w:r>
      <w:r w:rsidR="001A223E">
        <w:t xml:space="preserve">  </w:t>
      </w:r>
      <w:r w:rsidR="0014305C">
        <w:t xml:space="preserve">This is example of so many of the worthies of old.  Consider </w:t>
      </w:r>
      <w:r w:rsidR="006F05E7">
        <w:t xml:space="preserve">for instance </w:t>
      </w:r>
      <w:r w:rsidR="0014305C">
        <w:t>Samuel: “</w:t>
      </w:r>
      <w:r w:rsidR="00506911">
        <w:t>Here am I” (1 Sam. 3:</w:t>
      </w:r>
      <w:r w:rsidR="00E94F65">
        <w:t>4).  And again, “speak, Yahweh, for thy servant heareth” (vs</w:t>
      </w:r>
      <w:r w:rsidR="006F05E7">
        <w:t xml:space="preserve"> 9).</w:t>
      </w:r>
      <w:r w:rsidR="00516ED6">
        <w:t xml:space="preserve">  And compare this with faithless example of Israel:</w:t>
      </w:r>
    </w:p>
    <w:p w14:paraId="33D22A87" w14:textId="20B655E9" w:rsidR="00516ED6" w:rsidRDefault="00516ED6" w:rsidP="00B01929">
      <w:pPr>
        <w:jc w:val="both"/>
      </w:pPr>
    </w:p>
    <w:p w14:paraId="0E0A8F75" w14:textId="075B1734" w:rsidR="00516ED6" w:rsidRDefault="00516ED6" w:rsidP="00AA4688">
      <w:pPr>
        <w:ind w:left="567" w:right="521"/>
        <w:jc w:val="both"/>
      </w:pPr>
      <w:proofErr w:type="gramStart"/>
      <w:r>
        <w:t>“</w:t>
      </w:r>
      <w:r w:rsidR="00753678">
        <w:t xml:space="preserve"> …</w:t>
      </w:r>
      <w:proofErr w:type="gramEnd"/>
      <w:r w:rsidR="00753678">
        <w:t xml:space="preserve"> but this thing I commanded them, saying, obey my voice, and I will be your God</w:t>
      </w:r>
      <w:r w:rsidR="00CE73D0">
        <w:t>, and ye shall be my people, and walk ye in all the ways that I have commanded you</w:t>
      </w:r>
      <w:r w:rsidR="00FC6D9C">
        <w:t xml:space="preserve">, that it may be well with you.  But </w:t>
      </w:r>
      <w:r w:rsidR="00FC6D9C" w:rsidRPr="00AA4688">
        <w:rPr>
          <w:b/>
          <w:bCs/>
          <w:i/>
          <w:iCs/>
        </w:rPr>
        <w:t>they hearkened not, nor inclined the ear</w:t>
      </w:r>
      <w:r w:rsidR="00237E59" w:rsidRPr="00AA4688">
        <w:rPr>
          <w:b/>
          <w:bCs/>
          <w:i/>
          <w:iCs/>
        </w:rPr>
        <w:t>,</w:t>
      </w:r>
      <w:r w:rsidR="00237E59">
        <w:t xml:space="preserve"> but walked in the counsel and in the imaginations of their evil heart</w:t>
      </w:r>
      <w:r w:rsidR="00AA4688">
        <w:t>, and went backward, and not forward” (Jer. 7:23-24).</w:t>
      </w:r>
    </w:p>
    <w:p w14:paraId="4C95D04D" w14:textId="2A64EC78" w:rsidR="00AA4688" w:rsidRDefault="00AA4688" w:rsidP="00B01929">
      <w:pPr>
        <w:jc w:val="both"/>
      </w:pPr>
    </w:p>
    <w:p w14:paraId="7CD090E8" w14:textId="7B5DF519" w:rsidR="00AA4688" w:rsidRDefault="00487E5E" w:rsidP="00B01929">
      <w:pPr>
        <w:jc w:val="both"/>
      </w:pPr>
      <w:r>
        <w:t>The willing example of the prophet foreshadows the example of our Master</w:t>
      </w:r>
      <w:r w:rsidR="008070C9">
        <w:t>:</w:t>
      </w:r>
    </w:p>
    <w:p w14:paraId="5E90BDBC" w14:textId="71CBC6A9" w:rsidR="008070C9" w:rsidRDefault="008070C9" w:rsidP="00B01929">
      <w:pPr>
        <w:jc w:val="both"/>
      </w:pPr>
    </w:p>
    <w:p w14:paraId="31913AC8" w14:textId="0F87A3CE" w:rsidR="008070C9" w:rsidRDefault="008070C9" w:rsidP="00244B66">
      <w:pPr>
        <w:ind w:left="567" w:right="521"/>
        <w:jc w:val="both"/>
      </w:pPr>
      <w:r>
        <w:t xml:space="preserve">“For I have given unto them the words which thou </w:t>
      </w:r>
      <w:proofErr w:type="spellStart"/>
      <w:r>
        <w:t>gavest</w:t>
      </w:r>
      <w:proofErr w:type="spellEnd"/>
      <w:r>
        <w:t xml:space="preserve"> me; and they have received </w:t>
      </w:r>
      <w:proofErr w:type="gramStart"/>
      <w:r>
        <w:t>them, and</w:t>
      </w:r>
      <w:proofErr w:type="gramEnd"/>
      <w:r>
        <w:t xml:space="preserve"> have known surely that I came out from thee, and they have believed </w:t>
      </w:r>
      <w:r w:rsidRPr="00244B66">
        <w:rPr>
          <w:b/>
          <w:bCs/>
          <w:i/>
          <w:iCs/>
        </w:rPr>
        <w:t>that thou didst send me”</w:t>
      </w:r>
      <w:r w:rsidR="00392A9E">
        <w:t xml:space="preserve"> (Jno. 12:8)</w:t>
      </w:r>
    </w:p>
    <w:p w14:paraId="31DD9515" w14:textId="1CAD19BA" w:rsidR="00392A9E" w:rsidRDefault="00392A9E" w:rsidP="00B01929">
      <w:pPr>
        <w:jc w:val="both"/>
      </w:pPr>
    </w:p>
    <w:p w14:paraId="37C0B8E8" w14:textId="2FEB337F" w:rsidR="00392A9E" w:rsidRDefault="00392A9E" w:rsidP="00244B66">
      <w:pPr>
        <w:ind w:left="567" w:right="521"/>
        <w:jc w:val="both"/>
      </w:pPr>
      <w:r>
        <w:t xml:space="preserve">“Then said Jesus to them again, Peace be unto you: as my Father </w:t>
      </w:r>
      <w:r w:rsidRPr="00D2086D">
        <w:rPr>
          <w:b/>
          <w:bCs/>
          <w:i/>
          <w:iCs/>
        </w:rPr>
        <w:t>has sent me,</w:t>
      </w:r>
      <w:r>
        <w:t xml:space="preserve"> </w:t>
      </w:r>
      <w:r w:rsidRPr="00244B66">
        <w:rPr>
          <w:b/>
          <w:bCs/>
          <w:i/>
          <w:iCs/>
        </w:rPr>
        <w:t>even so I send you …”</w:t>
      </w:r>
      <w:r>
        <w:t xml:space="preserve"> (</w:t>
      </w:r>
      <w:r w:rsidR="00244B66">
        <w:t>Jno. 20:21).</w:t>
      </w:r>
    </w:p>
    <w:p w14:paraId="6D236155" w14:textId="0159DDB0" w:rsidR="00244B66" w:rsidRDefault="00244B66" w:rsidP="00B01929">
      <w:pPr>
        <w:jc w:val="both"/>
      </w:pPr>
    </w:p>
    <w:p w14:paraId="240B8185" w14:textId="6487B372" w:rsidR="008070C9" w:rsidRDefault="00C41439" w:rsidP="00B01929">
      <w:pPr>
        <w:jc w:val="both"/>
      </w:pPr>
      <w:r>
        <w:t>Jesus was “sent” by his Father to accomplish great works in His Name</w:t>
      </w:r>
      <w:r w:rsidR="00B8198B">
        <w:t>, and it</w:t>
      </w:r>
      <w:r w:rsidR="00742958">
        <w:t xml:space="preserve"> as</w:t>
      </w:r>
      <w:r w:rsidR="00B8198B">
        <w:t xml:space="preserve"> through his example of presenting himself </w:t>
      </w:r>
      <w:r w:rsidR="00742958">
        <w:t>faultless before the Throne of Glory</w:t>
      </w:r>
      <w:r w:rsidR="003F6A9C">
        <w:t>, that we can also have hope.</w:t>
      </w:r>
    </w:p>
    <w:p w14:paraId="44FC0EC1" w14:textId="14CEE300" w:rsidR="003F6A9C" w:rsidRDefault="003F6A9C" w:rsidP="00B01929">
      <w:pPr>
        <w:jc w:val="both"/>
      </w:pPr>
    </w:p>
    <w:p w14:paraId="5FE72527" w14:textId="7E44698B" w:rsidR="003F6A9C" w:rsidRDefault="003F6A9C" w:rsidP="00B01929">
      <w:pPr>
        <w:jc w:val="both"/>
      </w:pPr>
      <w:r>
        <w:t>In considering Isaiah 6 therefore, we have many strands of exhortation.</w:t>
      </w:r>
      <w:r w:rsidR="009F2BEC">
        <w:t xml:space="preserve">  There is the theme of not being </w:t>
      </w:r>
      <w:proofErr w:type="gramStart"/>
      <w:r w:rsidR="009F2BEC">
        <w:t>lifted up</w:t>
      </w:r>
      <w:proofErr w:type="gramEnd"/>
      <w:r w:rsidR="009F2BEC">
        <w:t xml:space="preserve"> in pride, going beyond our station.</w:t>
      </w:r>
      <w:r w:rsidR="005D5870">
        <w:t xml:space="preserve">  The principle that it is Yahweh who shall </w:t>
      </w:r>
      <w:proofErr w:type="gramStart"/>
      <w:r w:rsidR="005D5870">
        <w:t>lift up</w:t>
      </w:r>
      <w:proofErr w:type="gramEnd"/>
      <w:r w:rsidR="005D5870">
        <w:t xml:space="preserve"> the believers at the appointed time.</w:t>
      </w:r>
      <w:r w:rsidR="001324D4">
        <w:t xml:space="preserve">  We must have a vision of the future, and the spiritual sight to behold the </w:t>
      </w:r>
      <w:proofErr w:type="gramStart"/>
      <w:r w:rsidR="001324D4">
        <w:t>Master’s</w:t>
      </w:r>
      <w:proofErr w:type="gramEnd"/>
      <w:r w:rsidR="001324D4">
        <w:t xml:space="preserve"> glo</w:t>
      </w:r>
      <w:r w:rsidR="00C74685">
        <w:t>ry.  And we have the principle of being willing to s</w:t>
      </w:r>
      <w:r w:rsidR="002538C5">
        <w:t>erve</w:t>
      </w:r>
      <w:r w:rsidR="006D4E22">
        <w:t xml:space="preserve">, just like the prophets of old.  </w:t>
      </w:r>
      <w:proofErr w:type="gramStart"/>
      <w:r w:rsidR="00725EFF">
        <w:t>All of</w:t>
      </w:r>
      <w:proofErr w:type="gramEnd"/>
      <w:r w:rsidR="00725EFF">
        <w:t xml:space="preserve"> those things we see</w:t>
      </w:r>
      <w:r w:rsidR="00BA3214">
        <w:t xml:space="preserve"> in Messiah himself, who was a willing sacrifice to lay down his life for his friends</w:t>
      </w:r>
      <w:r w:rsidR="00E67501">
        <w:t>, and his friends are we, if we hold fast to, and perform his commandments.</w:t>
      </w:r>
    </w:p>
    <w:p w14:paraId="2191F907" w14:textId="780B3B03" w:rsidR="00E67501" w:rsidRDefault="00E67501" w:rsidP="00B01929">
      <w:pPr>
        <w:jc w:val="both"/>
      </w:pPr>
    </w:p>
    <w:p w14:paraId="1F65A130" w14:textId="7D5D5F6A" w:rsidR="00B01929" w:rsidRDefault="000376A4" w:rsidP="000376A4">
      <w:pPr>
        <w:jc w:val="right"/>
      </w:pPr>
      <w:r>
        <w:rPr>
          <w:i/>
          <w:iCs/>
        </w:rPr>
        <w:t>Christopher Maddocks</w:t>
      </w:r>
    </w:p>
    <w:sectPr w:rsidR="00B01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82286"/>
    <w:multiLevelType w:val="hybridMultilevel"/>
    <w:tmpl w:val="EA64AEC0"/>
    <w:lvl w:ilvl="0" w:tplc="B854F8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A5"/>
    <w:rsid w:val="0000116E"/>
    <w:rsid w:val="00032A73"/>
    <w:rsid w:val="000347D2"/>
    <w:rsid w:val="000376A4"/>
    <w:rsid w:val="000428AB"/>
    <w:rsid w:val="00090B23"/>
    <w:rsid w:val="00093DFB"/>
    <w:rsid w:val="000B1379"/>
    <w:rsid w:val="000E15E2"/>
    <w:rsid w:val="000F0BC8"/>
    <w:rsid w:val="000F0D9E"/>
    <w:rsid w:val="000F2A3A"/>
    <w:rsid w:val="00103ED0"/>
    <w:rsid w:val="001324D4"/>
    <w:rsid w:val="00142F9B"/>
    <w:rsid w:val="0014305C"/>
    <w:rsid w:val="00192479"/>
    <w:rsid w:val="00194CAA"/>
    <w:rsid w:val="001951FD"/>
    <w:rsid w:val="001A223E"/>
    <w:rsid w:val="001A33A9"/>
    <w:rsid w:val="001A6860"/>
    <w:rsid w:val="001C6BA0"/>
    <w:rsid w:val="001E59D4"/>
    <w:rsid w:val="001F08EE"/>
    <w:rsid w:val="001F43A2"/>
    <w:rsid w:val="002268EF"/>
    <w:rsid w:val="00227188"/>
    <w:rsid w:val="00237E59"/>
    <w:rsid w:val="00244B66"/>
    <w:rsid w:val="002538C5"/>
    <w:rsid w:val="0026475C"/>
    <w:rsid w:val="00273317"/>
    <w:rsid w:val="00276614"/>
    <w:rsid w:val="00285193"/>
    <w:rsid w:val="002B67EC"/>
    <w:rsid w:val="00315F91"/>
    <w:rsid w:val="00336856"/>
    <w:rsid w:val="00343542"/>
    <w:rsid w:val="003479ED"/>
    <w:rsid w:val="00380CE3"/>
    <w:rsid w:val="00392A9E"/>
    <w:rsid w:val="003A02DE"/>
    <w:rsid w:val="003B5314"/>
    <w:rsid w:val="003F6A9C"/>
    <w:rsid w:val="00413F6C"/>
    <w:rsid w:val="00427E70"/>
    <w:rsid w:val="00431EBF"/>
    <w:rsid w:val="00456EA3"/>
    <w:rsid w:val="00487E5E"/>
    <w:rsid w:val="004B27A5"/>
    <w:rsid w:val="004B4A8B"/>
    <w:rsid w:val="004D60C0"/>
    <w:rsid w:val="004E54CA"/>
    <w:rsid w:val="004F4858"/>
    <w:rsid w:val="00502215"/>
    <w:rsid w:val="00506911"/>
    <w:rsid w:val="00516ED6"/>
    <w:rsid w:val="0053258A"/>
    <w:rsid w:val="00534309"/>
    <w:rsid w:val="00562E00"/>
    <w:rsid w:val="005631C5"/>
    <w:rsid w:val="00574466"/>
    <w:rsid w:val="005855D0"/>
    <w:rsid w:val="00593C7A"/>
    <w:rsid w:val="005D5870"/>
    <w:rsid w:val="005E13CE"/>
    <w:rsid w:val="00600341"/>
    <w:rsid w:val="00616B0C"/>
    <w:rsid w:val="006668AF"/>
    <w:rsid w:val="006B4A34"/>
    <w:rsid w:val="006D3AF7"/>
    <w:rsid w:val="006D4E22"/>
    <w:rsid w:val="006D75D2"/>
    <w:rsid w:val="006E691A"/>
    <w:rsid w:val="006F05E7"/>
    <w:rsid w:val="006F15C8"/>
    <w:rsid w:val="006F2889"/>
    <w:rsid w:val="006F7015"/>
    <w:rsid w:val="00704407"/>
    <w:rsid w:val="00707760"/>
    <w:rsid w:val="007111A4"/>
    <w:rsid w:val="00722AF1"/>
    <w:rsid w:val="007233C6"/>
    <w:rsid w:val="00725EFF"/>
    <w:rsid w:val="00730AA5"/>
    <w:rsid w:val="00735F7E"/>
    <w:rsid w:val="00742958"/>
    <w:rsid w:val="00743B5F"/>
    <w:rsid w:val="007448DB"/>
    <w:rsid w:val="00745DDF"/>
    <w:rsid w:val="00753678"/>
    <w:rsid w:val="00760B02"/>
    <w:rsid w:val="007627BE"/>
    <w:rsid w:val="00763914"/>
    <w:rsid w:val="00765811"/>
    <w:rsid w:val="0078548E"/>
    <w:rsid w:val="007B44C0"/>
    <w:rsid w:val="007C69FA"/>
    <w:rsid w:val="007E0BDC"/>
    <w:rsid w:val="007F04FB"/>
    <w:rsid w:val="007F37DF"/>
    <w:rsid w:val="007F7E31"/>
    <w:rsid w:val="008070C9"/>
    <w:rsid w:val="008108B5"/>
    <w:rsid w:val="008513B0"/>
    <w:rsid w:val="00871D6D"/>
    <w:rsid w:val="00872C0F"/>
    <w:rsid w:val="0088280E"/>
    <w:rsid w:val="008835E1"/>
    <w:rsid w:val="008A38D8"/>
    <w:rsid w:val="008B2066"/>
    <w:rsid w:val="008B6BB5"/>
    <w:rsid w:val="008D5A2D"/>
    <w:rsid w:val="008D70BD"/>
    <w:rsid w:val="008F1AAB"/>
    <w:rsid w:val="008F7919"/>
    <w:rsid w:val="0090166C"/>
    <w:rsid w:val="00902812"/>
    <w:rsid w:val="00915D58"/>
    <w:rsid w:val="0092364B"/>
    <w:rsid w:val="00951994"/>
    <w:rsid w:val="0096585E"/>
    <w:rsid w:val="00975BE8"/>
    <w:rsid w:val="00990567"/>
    <w:rsid w:val="009A25AC"/>
    <w:rsid w:val="009A3EA6"/>
    <w:rsid w:val="009A5F71"/>
    <w:rsid w:val="009B558D"/>
    <w:rsid w:val="009D7D48"/>
    <w:rsid w:val="009E5079"/>
    <w:rsid w:val="009E7DCE"/>
    <w:rsid w:val="009F22B9"/>
    <w:rsid w:val="009F2BEC"/>
    <w:rsid w:val="00A01629"/>
    <w:rsid w:val="00A235F7"/>
    <w:rsid w:val="00A268F5"/>
    <w:rsid w:val="00A43015"/>
    <w:rsid w:val="00A46B69"/>
    <w:rsid w:val="00A61445"/>
    <w:rsid w:val="00A819E5"/>
    <w:rsid w:val="00AA4688"/>
    <w:rsid w:val="00AC6BD8"/>
    <w:rsid w:val="00B01929"/>
    <w:rsid w:val="00B133D2"/>
    <w:rsid w:val="00B32B1B"/>
    <w:rsid w:val="00B4164D"/>
    <w:rsid w:val="00B51B7F"/>
    <w:rsid w:val="00B8198B"/>
    <w:rsid w:val="00B85893"/>
    <w:rsid w:val="00B956FE"/>
    <w:rsid w:val="00BA3214"/>
    <w:rsid w:val="00BA6AB5"/>
    <w:rsid w:val="00BA7C08"/>
    <w:rsid w:val="00BB479B"/>
    <w:rsid w:val="00BC366F"/>
    <w:rsid w:val="00BD1804"/>
    <w:rsid w:val="00BD20B5"/>
    <w:rsid w:val="00C026CB"/>
    <w:rsid w:val="00C41439"/>
    <w:rsid w:val="00C41599"/>
    <w:rsid w:val="00C56A8B"/>
    <w:rsid w:val="00C64043"/>
    <w:rsid w:val="00C73D79"/>
    <w:rsid w:val="00C74685"/>
    <w:rsid w:val="00CE5D57"/>
    <w:rsid w:val="00CE73D0"/>
    <w:rsid w:val="00CE7ECC"/>
    <w:rsid w:val="00D2086D"/>
    <w:rsid w:val="00D66043"/>
    <w:rsid w:val="00D86E18"/>
    <w:rsid w:val="00D97439"/>
    <w:rsid w:val="00DB515F"/>
    <w:rsid w:val="00DD48BB"/>
    <w:rsid w:val="00DD6701"/>
    <w:rsid w:val="00E67501"/>
    <w:rsid w:val="00E94F65"/>
    <w:rsid w:val="00E957D8"/>
    <w:rsid w:val="00E962F2"/>
    <w:rsid w:val="00EC0387"/>
    <w:rsid w:val="00ED34BA"/>
    <w:rsid w:val="00ED36A7"/>
    <w:rsid w:val="00EE34E7"/>
    <w:rsid w:val="00EF3E71"/>
    <w:rsid w:val="00F1776E"/>
    <w:rsid w:val="00F2367C"/>
    <w:rsid w:val="00F30AA5"/>
    <w:rsid w:val="00FA031E"/>
    <w:rsid w:val="00FB530C"/>
    <w:rsid w:val="00FC6D9C"/>
    <w:rsid w:val="00FD260C"/>
    <w:rsid w:val="00FD4DFE"/>
    <w:rsid w:val="00FE00C2"/>
    <w:rsid w:val="00FF730D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4006B"/>
  <w15:chartTrackingRefBased/>
  <w15:docId w15:val="{BD7A9989-E779-4F5F-8306-5EBA688A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4</Pages>
  <Words>1821</Words>
  <Characters>10386</Characters>
  <Application>Microsoft Office Word</Application>
  <DocSecurity>0</DocSecurity>
  <Lines>86</Lines>
  <Paragraphs>24</Paragraphs>
  <ScaleCrop>false</ScaleCrop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Maddocks</dc:creator>
  <cp:keywords/>
  <dc:description/>
  <cp:lastModifiedBy>Christopher Maddocks</cp:lastModifiedBy>
  <cp:revision>196</cp:revision>
  <dcterms:created xsi:type="dcterms:W3CDTF">2021-05-15T20:07:00Z</dcterms:created>
  <dcterms:modified xsi:type="dcterms:W3CDTF">2021-05-16T04:00:00Z</dcterms:modified>
</cp:coreProperties>
</file>